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F8" w:rsidRDefault="0014753D">
      <w:pPr>
        <w:ind w:left="110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-3810</wp:posOffset>
            </wp:positionH>
            <wp:positionV relativeFrom="page">
              <wp:posOffset>0</wp:posOffset>
            </wp:positionV>
            <wp:extent cx="7562850" cy="107289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314" cy="1073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Pr="00187387" w:rsidRDefault="00187387" w:rsidP="00187387">
      <w:pPr>
        <w:ind w:left="110"/>
        <w:jc w:val="center"/>
      </w:pPr>
      <w:r w:rsidRPr="00187387">
        <w:rPr>
          <w:rFonts w:asciiTheme="majorEastAsia" w:eastAsiaTheme="majorEastAsia" w:hAnsiTheme="majorEastAsia" w:hint="eastAsia"/>
          <w:b/>
          <w:color w:val="365F91" w:themeColor="accent1" w:themeShade="BF"/>
          <w:sz w:val="72"/>
          <w:szCs w:val="72"/>
        </w:rPr>
        <w:t>任子行无线服务平台-</w:t>
      </w:r>
      <w:r>
        <w:rPr>
          <w:rFonts w:asciiTheme="majorEastAsia" w:eastAsiaTheme="majorEastAsia" w:hAnsiTheme="majorEastAsia" w:hint="eastAsia"/>
          <w:b/>
          <w:color w:val="365F91" w:themeColor="accent1" w:themeShade="BF"/>
          <w:sz w:val="72"/>
          <w:szCs w:val="72"/>
        </w:rPr>
        <w:t>产品白皮书</w:t>
      </w: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BB11F8" w:rsidRDefault="00BB11F8">
      <w:pPr>
        <w:ind w:left="110"/>
      </w:pPr>
    </w:p>
    <w:p w:rsidR="00187387" w:rsidRDefault="00187387" w:rsidP="00187387">
      <w:pPr>
        <w:pStyle w:val="1"/>
        <w:ind w:left="1017" w:right="210" w:hanging="907"/>
      </w:pPr>
      <w:bookmarkStart w:id="0" w:name="_Toc7187596"/>
      <w:r>
        <w:rPr>
          <w:rFonts w:hint="eastAsia"/>
        </w:rPr>
        <w:lastRenderedPageBreak/>
        <w:t>产品概述</w:t>
      </w:r>
      <w:bookmarkEnd w:id="0"/>
    </w:p>
    <w:p w:rsidR="00187387" w:rsidRDefault="00187387" w:rsidP="00187387">
      <w:pPr>
        <w:ind w:left="110" w:firstLineChars="200" w:firstLine="440"/>
      </w:pPr>
      <w:r w:rsidRPr="00B54334">
        <w:rPr>
          <w:rFonts w:hint="eastAsia"/>
        </w:rPr>
        <w:t>任子行无线服务平台</w:t>
      </w:r>
      <w:r>
        <w:rPr>
          <w:rFonts w:hint="eastAsia"/>
        </w:rPr>
        <w:t>由无线服务认证平台</w:t>
      </w:r>
      <w:r w:rsidRPr="00B54334">
        <w:rPr>
          <w:rFonts w:hint="eastAsia"/>
        </w:rPr>
        <w:t>和</w:t>
      </w:r>
      <w:bookmarkStart w:id="1" w:name="_Hlk5809534"/>
      <w:r>
        <w:rPr>
          <w:rFonts w:hint="eastAsia"/>
        </w:rPr>
        <w:t>新商业大数据智能平台</w:t>
      </w:r>
      <w:bookmarkEnd w:id="1"/>
      <w:r>
        <w:rPr>
          <w:rFonts w:hint="eastAsia"/>
        </w:rPr>
        <w:t>（盈客）组成。</w:t>
      </w:r>
    </w:p>
    <w:p w:rsidR="00187387" w:rsidRPr="00B54334" w:rsidRDefault="00187387" w:rsidP="00187387">
      <w:pPr>
        <w:ind w:left="110"/>
      </w:pPr>
      <w:r w:rsidRPr="00B54334">
        <w:rPr>
          <w:rFonts w:hint="eastAsia"/>
        </w:rPr>
        <w:t>无线服务认证平台是任子行网络为政</w:t>
      </w:r>
      <w:r w:rsidRPr="00B54334">
        <w:rPr>
          <w:rFonts w:hint="eastAsia"/>
        </w:rPr>
        <w:t>/</w:t>
      </w:r>
      <w:r w:rsidRPr="00B54334">
        <w:rPr>
          <w:rFonts w:hint="eastAsia"/>
        </w:rPr>
        <w:t>企</w:t>
      </w:r>
      <w:r w:rsidRPr="00B54334">
        <w:rPr>
          <w:rFonts w:hint="eastAsia"/>
        </w:rPr>
        <w:t>/</w:t>
      </w:r>
      <w:r w:rsidRPr="00B54334">
        <w:rPr>
          <w:rFonts w:hint="eastAsia"/>
        </w:rPr>
        <w:t>运营商</w:t>
      </w:r>
      <w:r w:rsidRPr="00B54334">
        <w:rPr>
          <w:rFonts w:hint="eastAsia"/>
        </w:rPr>
        <w:t>/</w:t>
      </w:r>
      <w:r w:rsidRPr="00B54334">
        <w:rPr>
          <w:rFonts w:hint="eastAsia"/>
        </w:rPr>
        <w:t>高校等行业客户开发的上网认证系统。</w:t>
      </w:r>
      <w:r>
        <w:rPr>
          <w:rFonts w:hint="eastAsia"/>
        </w:rPr>
        <w:t>认证平台</w:t>
      </w:r>
      <w:r w:rsidRPr="00B54334">
        <w:rPr>
          <w:rFonts w:hint="eastAsia"/>
        </w:rPr>
        <w:t>整合了用户认证、</w:t>
      </w:r>
      <w:r w:rsidRPr="00B54334">
        <w:rPr>
          <w:rFonts w:hint="eastAsia"/>
        </w:rPr>
        <w:t>P</w:t>
      </w:r>
      <w:r w:rsidRPr="00B54334">
        <w:t>ortal</w:t>
      </w:r>
      <w:r w:rsidRPr="00B54334">
        <w:rPr>
          <w:rFonts w:hint="eastAsia"/>
        </w:rPr>
        <w:t>运营、广告运营、业务增值等特色功能。无论前端设备是</w:t>
      </w:r>
      <w:r w:rsidRPr="00B54334">
        <w:rPr>
          <w:rFonts w:hint="eastAsia"/>
        </w:rPr>
        <w:t>A</w:t>
      </w:r>
      <w:r w:rsidRPr="00B54334">
        <w:t>P</w:t>
      </w:r>
      <w:r w:rsidRPr="00B54334">
        <w:rPr>
          <w:rFonts w:hint="eastAsia"/>
        </w:rPr>
        <w:t>还是路由器、</w:t>
      </w:r>
      <w:r w:rsidRPr="00B54334">
        <w:t xml:space="preserve">Cable Modem </w:t>
      </w:r>
      <w:r w:rsidRPr="00B54334">
        <w:rPr>
          <w:rFonts w:hint="eastAsia"/>
        </w:rPr>
        <w:t>或者融合网关</w:t>
      </w:r>
      <w:r w:rsidRPr="00B54334">
        <w:rPr>
          <w:rFonts w:hint="eastAsia"/>
        </w:rPr>
        <w:t>,</w:t>
      </w:r>
      <w:r w:rsidRPr="00B54334">
        <w:t xml:space="preserve"> </w:t>
      </w:r>
      <w:r w:rsidRPr="00B54334">
        <w:rPr>
          <w:rFonts w:hint="eastAsia"/>
        </w:rPr>
        <w:t>均可通过对接认证平台实现设备集中管控</w:t>
      </w:r>
      <w:r w:rsidRPr="00B54334">
        <w:rPr>
          <w:rFonts w:hint="eastAsia"/>
        </w:rPr>
        <w:t>,</w:t>
      </w:r>
      <w:r w:rsidRPr="00B54334">
        <w:rPr>
          <w:rFonts w:hint="eastAsia"/>
        </w:rPr>
        <w:t>达到</w:t>
      </w:r>
      <w:r>
        <w:rPr>
          <w:rFonts w:hint="eastAsia"/>
        </w:rPr>
        <w:t>P</w:t>
      </w:r>
      <w:r>
        <w:t>ortal</w:t>
      </w:r>
      <w:r>
        <w:rPr>
          <w:rFonts w:hint="eastAsia"/>
        </w:rPr>
        <w:t>认证</w:t>
      </w:r>
      <w:r w:rsidRPr="00B54334">
        <w:rPr>
          <w:rFonts w:hint="eastAsia"/>
        </w:rPr>
        <w:t>、广告推送、客流分析等商业目的。同时认证平台配备安全可靠的软硬件设备和专业运维团队</w:t>
      </w:r>
      <w:r w:rsidRPr="00B54334">
        <w:rPr>
          <w:rFonts w:hint="eastAsia"/>
        </w:rPr>
        <w:t>,</w:t>
      </w:r>
      <w:r w:rsidRPr="00B54334">
        <w:rPr>
          <w:rFonts w:hint="eastAsia"/>
        </w:rPr>
        <w:t>可为客户提供更加专业</w:t>
      </w:r>
      <w:r w:rsidRPr="00B54334">
        <w:rPr>
          <w:rFonts w:hint="eastAsia"/>
        </w:rPr>
        <w:t>,</w:t>
      </w:r>
      <w:r w:rsidRPr="00B54334">
        <w:rPr>
          <w:rFonts w:hint="eastAsia"/>
        </w:rPr>
        <w:t>高效的运维服务。</w:t>
      </w:r>
    </w:p>
    <w:p w:rsidR="00187387" w:rsidRPr="00B54334" w:rsidRDefault="00187387" w:rsidP="00187387">
      <w:pPr>
        <w:ind w:left="110" w:firstLineChars="200" w:firstLine="440"/>
      </w:pPr>
      <w:r>
        <w:rPr>
          <w:rFonts w:hint="eastAsia"/>
        </w:rPr>
        <w:t>新商业大数据智能平台也叫盈客</w:t>
      </w:r>
      <w:r w:rsidRPr="00B54334">
        <w:rPr>
          <w:rFonts w:hint="eastAsia"/>
        </w:rPr>
        <w:t>包括盈客商超版和盈客门店版</w:t>
      </w:r>
      <w:r w:rsidRPr="00B54334">
        <w:rPr>
          <w:rFonts w:hint="eastAsia"/>
        </w:rPr>
        <w:t>,</w:t>
      </w:r>
      <w:r w:rsidRPr="00B54334">
        <w:rPr>
          <w:rFonts w:hint="eastAsia"/>
        </w:rPr>
        <w:t>是基于无线</w:t>
      </w:r>
      <w:r w:rsidRPr="00B54334">
        <w:rPr>
          <w:rFonts w:hint="eastAsia"/>
        </w:rPr>
        <w:t>W</w:t>
      </w:r>
      <w:r w:rsidRPr="00B54334">
        <w:t>iFi</w:t>
      </w:r>
      <w:r w:rsidRPr="00B54334">
        <w:rPr>
          <w:rFonts w:hint="eastAsia"/>
        </w:rPr>
        <w:t>自身的技术特性研发的产品</w:t>
      </w:r>
      <w:r w:rsidRPr="00B54334">
        <w:rPr>
          <w:rFonts w:hint="eastAsia"/>
        </w:rPr>
        <w:t>,</w:t>
      </w:r>
      <w:r w:rsidRPr="00B54334">
        <w:rPr>
          <w:rFonts w:hint="eastAsia"/>
        </w:rPr>
        <w:t>整合无线上网</w:t>
      </w:r>
      <w:r w:rsidRPr="00B54334">
        <w:rPr>
          <w:rFonts w:hint="eastAsia"/>
        </w:rPr>
        <w:t>,</w:t>
      </w:r>
      <w:r w:rsidRPr="00B54334">
        <w:rPr>
          <w:rFonts w:hint="eastAsia"/>
        </w:rPr>
        <w:t>特征采集</w:t>
      </w:r>
      <w:r w:rsidRPr="00B54334">
        <w:rPr>
          <w:rFonts w:hint="eastAsia"/>
        </w:rPr>
        <w:t>,</w:t>
      </w:r>
      <w:r w:rsidRPr="00B54334">
        <w:rPr>
          <w:rFonts w:hint="eastAsia"/>
        </w:rPr>
        <w:t>室内定位</w:t>
      </w:r>
      <w:r w:rsidRPr="00B54334">
        <w:rPr>
          <w:rFonts w:hint="eastAsia"/>
        </w:rPr>
        <w:t>,</w:t>
      </w:r>
      <w:r w:rsidRPr="00B54334">
        <w:rPr>
          <w:rFonts w:hint="eastAsia"/>
        </w:rPr>
        <w:t>人脸识别</w:t>
      </w:r>
      <w:r w:rsidRPr="00B54334">
        <w:rPr>
          <w:rFonts w:hint="eastAsia"/>
        </w:rPr>
        <w:t>,</w:t>
      </w:r>
      <w:r w:rsidRPr="00B54334">
        <w:rPr>
          <w:rFonts w:hint="eastAsia"/>
        </w:rPr>
        <w:t>大数据等前沿方向</w:t>
      </w:r>
      <w:r w:rsidRPr="00B54334">
        <w:rPr>
          <w:rFonts w:hint="eastAsia"/>
        </w:rPr>
        <w:t>,</w:t>
      </w:r>
      <w:r w:rsidRPr="00C86E4C">
        <w:rPr>
          <w:rFonts w:hint="eastAsia"/>
        </w:rPr>
        <w:t xml:space="preserve"> </w:t>
      </w:r>
      <w:r>
        <w:rPr>
          <w:rFonts w:hint="eastAsia"/>
        </w:rPr>
        <w:t>通过分析</w:t>
      </w:r>
      <w:r w:rsidRPr="00C86E4C">
        <w:rPr>
          <w:rFonts w:hint="eastAsia"/>
        </w:rPr>
        <w:t>顾客购物意向与到店行为，识别活跃与高价值顾客，为商家提供客流管理</w:t>
      </w:r>
      <w:bookmarkStart w:id="2" w:name="_Hlk5815095"/>
      <w:r w:rsidRPr="00C86E4C">
        <w:rPr>
          <w:rFonts w:hint="eastAsia"/>
        </w:rPr>
        <w:t>、</w:t>
      </w:r>
      <w:bookmarkEnd w:id="2"/>
      <w:r>
        <w:rPr>
          <w:rFonts w:hint="eastAsia"/>
        </w:rPr>
        <w:t>人物画像</w:t>
      </w:r>
      <w:r w:rsidRPr="00C86E4C">
        <w:rPr>
          <w:rFonts w:hint="eastAsia"/>
        </w:rPr>
        <w:t>、客群洞察、媒体分析等报告，帮助商家协同营销、智能服务、数据分析</w:t>
      </w:r>
      <w:r w:rsidRPr="00B54334">
        <w:t>。</w:t>
      </w:r>
    </w:p>
    <w:p w:rsidR="00187387" w:rsidRPr="00154B28" w:rsidRDefault="00187387" w:rsidP="00187387">
      <w:pPr>
        <w:pStyle w:val="1"/>
        <w:ind w:left="1017" w:right="210" w:hanging="907"/>
      </w:pPr>
      <w:bookmarkStart w:id="3" w:name="_Toc7187597"/>
      <w:r>
        <w:rPr>
          <w:rFonts w:hint="eastAsia"/>
        </w:rPr>
        <w:t>平台功能</w:t>
      </w:r>
      <w:bookmarkEnd w:id="3"/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4" w:name="_Toc7187598"/>
      <w:r>
        <w:rPr>
          <w:rFonts w:hint="eastAsia"/>
        </w:rPr>
        <w:t>设备管理</w:t>
      </w:r>
      <w:bookmarkEnd w:id="4"/>
    </w:p>
    <w:p w:rsidR="00187387" w:rsidRPr="00C86E4C" w:rsidRDefault="00187387" w:rsidP="00E82CEC">
      <w:pPr>
        <w:ind w:left="110" w:firstLineChars="200" w:firstLine="440"/>
      </w:pPr>
      <w:r w:rsidRPr="00C86E4C">
        <w:rPr>
          <w:rFonts w:hint="eastAsia"/>
        </w:rPr>
        <w:t>设备管理包括</w:t>
      </w:r>
      <w:r w:rsidRPr="00C86E4C">
        <w:rPr>
          <w:rFonts w:hint="eastAsia"/>
        </w:rPr>
        <w:t>A</w:t>
      </w:r>
      <w:r w:rsidRPr="00C86E4C">
        <w:t>P</w:t>
      </w:r>
      <w:r w:rsidRPr="00C86E4C">
        <w:rPr>
          <w:rFonts w:hint="eastAsia"/>
        </w:rPr>
        <w:t>、网关、光猫、</w:t>
      </w:r>
      <w:r w:rsidRPr="00C86E4C">
        <w:rPr>
          <w:rFonts w:hint="eastAsia"/>
        </w:rPr>
        <w:t>A</w:t>
      </w:r>
      <w:r w:rsidRPr="00C86E4C">
        <w:t>C</w:t>
      </w:r>
      <w:r w:rsidRPr="00C86E4C">
        <w:rPr>
          <w:rFonts w:hint="eastAsia"/>
        </w:rPr>
        <w:t>设备</w:t>
      </w:r>
      <w:r>
        <w:rPr>
          <w:rFonts w:hint="eastAsia"/>
        </w:rPr>
        <w:t>。</w:t>
      </w:r>
      <w:r w:rsidRPr="00C86E4C">
        <w:rPr>
          <w:rFonts w:hint="eastAsia"/>
        </w:rPr>
        <w:t>并支持</w:t>
      </w:r>
      <w:r w:rsidRPr="00C86E4C">
        <w:rPr>
          <w:rFonts w:hint="eastAsia"/>
        </w:rPr>
        <w:t>S</w:t>
      </w:r>
      <w:r w:rsidRPr="00C86E4C">
        <w:t>NMP</w:t>
      </w:r>
      <w:r w:rsidRPr="00C86E4C">
        <w:rPr>
          <w:rFonts w:hint="eastAsia"/>
        </w:rPr>
        <w:t>网管管理</w:t>
      </w:r>
      <w:r w:rsidRPr="00C86E4C">
        <w:rPr>
          <w:rFonts w:hint="eastAsia"/>
        </w:rPr>
        <w:t>,</w:t>
      </w:r>
      <w:r w:rsidRPr="00C86E4C">
        <w:rPr>
          <w:rFonts w:hint="eastAsia"/>
        </w:rPr>
        <w:t>采用集中式管理</w:t>
      </w:r>
      <w:r w:rsidRPr="00C86E4C">
        <w:rPr>
          <w:rFonts w:hint="eastAsia"/>
        </w:rPr>
        <w:t>,</w:t>
      </w:r>
      <w:r w:rsidRPr="00C86E4C">
        <w:rPr>
          <w:rFonts w:hint="eastAsia"/>
        </w:rPr>
        <w:t>只需</w:t>
      </w:r>
      <w:r w:rsidRPr="00C86E4C">
        <w:rPr>
          <w:rFonts w:hint="eastAsia"/>
        </w:rPr>
        <w:t>A</w:t>
      </w:r>
      <w:r w:rsidRPr="00C86E4C">
        <w:t>P</w:t>
      </w:r>
      <w:r w:rsidRPr="00C86E4C">
        <w:rPr>
          <w:rFonts w:hint="eastAsia"/>
        </w:rPr>
        <w:t>与</w:t>
      </w:r>
      <w:r w:rsidRPr="00C86E4C">
        <w:rPr>
          <w:rFonts w:hint="eastAsia"/>
        </w:rPr>
        <w:t>A</w:t>
      </w:r>
      <w:r w:rsidRPr="00C86E4C">
        <w:t>C</w:t>
      </w:r>
      <w:r w:rsidRPr="00C86E4C">
        <w:rPr>
          <w:rFonts w:hint="eastAsia"/>
        </w:rPr>
        <w:t>之间路由可达</w:t>
      </w:r>
      <w:r w:rsidRPr="00C86E4C">
        <w:rPr>
          <w:rFonts w:hint="eastAsia"/>
        </w:rPr>
        <w:t>,</w:t>
      </w:r>
      <w:r w:rsidRPr="00C86E4C">
        <w:rPr>
          <w:rFonts w:hint="eastAsia"/>
        </w:rPr>
        <w:t>可跨互联网</w:t>
      </w:r>
      <w:r w:rsidRPr="00C86E4C">
        <w:rPr>
          <w:rFonts w:hint="eastAsia"/>
        </w:rPr>
        <w:t>,</w:t>
      </w:r>
      <w:r w:rsidRPr="00C86E4C">
        <w:t>NAT</w:t>
      </w:r>
      <w:r w:rsidRPr="00C86E4C">
        <w:rPr>
          <w:rFonts w:hint="eastAsia"/>
        </w:rPr>
        <w:t>对设备进行</w:t>
      </w:r>
      <w:r>
        <w:rPr>
          <w:rFonts w:hint="eastAsia"/>
        </w:rPr>
        <w:t>集中策略</w:t>
      </w:r>
      <w:r w:rsidRPr="00C86E4C">
        <w:rPr>
          <w:rFonts w:hint="eastAsia"/>
        </w:rPr>
        <w:t>配置</w:t>
      </w:r>
      <w:r>
        <w:rPr>
          <w:rFonts w:hint="eastAsia"/>
        </w:rPr>
        <w:t>下发</w:t>
      </w:r>
      <w:r w:rsidRPr="00C86E4C"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5" w:name="_Toc7187599"/>
      <w:r>
        <w:rPr>
          <w:rFonts w:hint="eastAsia"/>
        </w:rPr>
        <w:t>统一认证</w:t>
      </w:r>
      <w:bookmarkEnd w:id="5"/>
    </w:p>
    <w:p w:rsidR="00187387" w:rsidRDefault="00187387" w:rsidP="00E82CEC">
      <w:pPr>
        <w:ind w:left="110" w:firstLineChars="200" w:firstLine="440"/>
      </w:pPr>
      <w:r w:rsidRPr="00BF2136">
        <w:rPr>
          <w:rFonts w:hint="eastAsia"/>
        </w:rPr>
        <w:t>统一认证是任子行无线服务平台的核心</w:t>
      </w:r>
      <w:r w:rsidRPr="00BF2136">
        <w:rPr>
          <w:rFonts w:hint="eastAsia"/>
        </w:rPr>
        <w:t>,</w:t>
      </w:r>
      <w:r w:rsidRPr="00BF2136">
        <w:rPr>
          <w:rFonts w:hint="eastAsia"/>
        </w:rPr>
        <w:t>支持服务于三大运营商</w:t>
      </w:r>
      <w:r>
        <w:rPr>
          <w:rFonts w:hint="eastAsia"/>
        </w:rPr>
        <w:t>（移动</w:t>
      </w:r>
      <w:r w:rsidRPr="00C86E4C">
        <w:rPr>
          <w:rFonts w:hint="eastAsia"/>
        </w:rPr>
        <w:t>、</w:t>
      </w:r>
      <w:r>
        <w:rPr>
          <w:rFonts w:hint="eastAsia"/>
        </w:rPr>
        <w:t>联通</w:t>
      </w:r>
      <w:r w:rsidRPr="00C86E4C">
        <w:rPr>
          <w:rFonts w:hint="eastAsia"/>
        </w:rPr>
        <w:t>、</w:t>
      </w:r>
      <w:r>
        <w:rPr>
          <w:rFonts w:hint="eastAsia"/>
        </w:rPr>
        <w:t>电信）</w:t>
      </w:r>
      <w:r w:rsidRPr="00BF2136">
        <w:rPr>
          <w:rFonts w:hint="eastAsia"/>
        </w:rPr>
        <w:t>的</w:t>
      </w:r>
      <w:r w:rsidRPr="00BF2136">
        <w:rPr>
          <w:rFonts w:hint="eastAsia"/>
        </w:rPr>
        <w:t>W</w:t>
      </w:r>
      <w:r>
        <w:t>lan</w:t>
      </w:r>
      <w:r w:rsidRPr="00BF2136">
        <w:rPr>
          <w:rFonts w:hint="eastAsia"/>
        </w:rPr>
        <w:t>网络，可实现跨运营商统一认证，并支持多种认证方式</w:t>
      </w:r>
      <w:r w:rsidRPr="00BF2136">
        <w:rPr>
          <w:rFonts w:hint="eastAsia"/>
        </w:rPr>
        <w:t>,</w:t>
      </w:r>
      <w:r>
        <w:rPr>
          <w:rFonts w:hint="eastAsia"/>
        </w:rPr>
        <w:t>如</w:t>
      </w:r>
      <w:r w:rsidRPr="00BF2136">
        <w:rPr>
          <w:rFonts w:hint="eastAsia"/>
        </w:rPr>
        <w:t>短信认证、</w:t>
      </w:r>
      <w:r w:rsidRPr="00BF2136">
        <w:t>MAC</w:t>
      </w:r>
      <w:r w:rsidRPr="00BF2136">
        <w:rPr>
          <w:rFonts w:hint="eastAsia"/>
        </w:rPr>
        <w:t>认证、微信连</w:t>
      </w:r>
      <w:r w:rsidRPr="00BF2136">
        <w:t>WiFi</w:t>
      </w:r>
      <w:r w:rsidRPr="00BF2136">
        <w:rPr>
          <w:rFonts w:hint="eastAsia"/>
        </w:rPr>
        <w:t>、固定帐号认证、登机牌认证、房间号认证、</w:t>
      </w:r>
      <w:r w:rsidRPr="00BF2136">
        <w:t>APP</w:t>
      </w:r>
      <w:r w:rsidRPr="00BF2136">
        <w:rPr>
          <w:rFonts w:hint="eastAsia"/>
        </w:rPr>
        <w:t>认证、第三方认证等等。</w:t>
      </w:r>
    </w:p>
    <w:p w:rsidR="00187387" w:rsidRPr="00BF2136" w:rsidRDefault="00187387" w:rsidP="00E82CEC">
      <w:pPr>
        <w:ind w:left="110" w:firstLineChars="200" w:firstLine="440"/>
      </w:pPr>
      <w:r w:rsidRPr="00BF2136">
        <w:rPr>
          <w:rFonts w:hint="eastAsia"/>
        </w:rPr>
        <w:t>采用标准的</w:t>
      </w:r>
      <w:r w:rsidRPr="00BF2136">
        <w:rPr>
          <w:rFonts w:hint="eastAsia"/>
        </w:rPr>
        <w:t>P</w:t>
      </w:r>
      <w:r w:rsidRPr="00BF2136">
        <w:t>ortal</w:t>
      </w:r>
      <w:r w:rsidRPr="00BF2136">
        <w:rPr>
          <w:rFonts w:hint="eastAsia"/>
        </w:rPr>
        <w:t>协议，拥有良好的扩展性，无论前端设备是</w:t>
      </w:r>
      <w:r w:rsidRPr="00BF2136">
        <w:rPr>
          <w:rFonts w:hint="eastAsia"/>
        </w:rPr>
        <w:t>A</w:t>
      </w:r>
      <w:r w:rsidRPr="00BF2136">
        <w:t>P</w:t>
      </w:r>
      <w:r w:rsidRPr="00BF2136">
        <w:rPr>
          <w:rFonts w:hint="eastAsia"/>
        </w:rPr>
        <w:t>还是路由器</w:t>
      </w:r>
      <w:r w:rsidRPr="00C86E4C">
        <w:rPr>
          <w:rFonts w:hint="eastAsia"/>
        </w:rPr>
        <w:t>、</w:t>
      </w:r>
      <w:r w:rsidRPr="00BF2136">
        <w:t>Cable Modem</w:t>
      </w:r>
      <w:r w:rsidRPr="00BF2136">
        <w:rPr>
          <w:rFonts w:hint="eastAsia"/>
        </w:rPr>
        <w:t>或者融合网关，均可通过服务平台进行统一认证</w:t>
      </w:r>
      <w:r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6" w:name="_Toc7187600"/>
      <w:r>
        <w:rPr>
          <w:rFonts w:hint="eastAsia"/>
        </w:rPr>
        <w:lastRenderedPageBreak/>
        <w:t>广告平台</w:t>
      </w:r>
      <w:bookmarkEnd w:id="6"/>
    </w:p>
    <w:p w:rsidR="00187387" w:rsidRPr="00A529A3" w:rsidRDefault="00187387" w:rsidP="00E82CEC">
      <w:pPr>
        <w:ind w:left="110" w:firstLineChars="200" w:firstLine="440"/>
      </w:pPr>
      <w:r w:rsidRPr="00A529A3">
        <w:rPr>
          <w:rFonts w:hint="eastAsia"/>
        </w:rPr>
        <w:t>广告平台为了满足</w:t>
      </w:r>
      <w:r w:rsidRPr="00A529A3">
        <w:rPr>
          <w:rFonts w:hint="eastAsia"/>
        </w:rPr>
        <w:t>W</w:t>
      </w:r>
      <w:r w:rsidRPr="00A529A3">
        <w:t>iFi</w:t>
      </w:r>
      <w:r w:rsidRPr="00A529A3">
        <w:rPr>
          <w:rFonts w:hint="eastAsia"/>
        </w:rPr>
        <w:t>资源后续变现</w:t>
      </w:r>
      <w:r>
        <w:rPr>
          <w:rFonts w:hint="eastAsia"/>
        </w:rPr>
        <w:t>的</w:t>
      </w:r>
      <w:r w:rsidRPr="00A529A3">
        <w:rPr>
          <w:rFonts w:hint="eastAsia"/>
        </w:rPr>
        <w:t>需要</w:t>
      </w:r>
      <w:r w:rsidRPr="00A529A3">
        <w:rPr>
          <w:rFonts w:hint="eastAsia"/>
        </w:rPr>
        <w:t>,</w:t>
      </w:r>
      <w:r w:rsidRPr="00A529A3">
        <w:rPr>
          <w:rFonts w:hint="eastAsia"/>
        </w:rPr>
        <w:t>通过与百度</w:t>
      </w:r>
      <w:r w:rsidRPr="00C86E4C">
        <w:rPr>
          <w:rFonts w:hint="eastAsia"/>
        </w:rPr>
        <w:t>、</w:t>
      </w:r>
      <w:r w:rsidRPr="00A529A3">
        <w:rPr>
          <w:rFonts w:hint="eastAsia"/>
        </w:rPr>
        <w:t>嬴纳</w:t>
      </w:r>
      <w:r w:rsidRPr="00C86E4C">
        <w:rPr>
          <w:rFonts w:hint="eastAsia"/>
        </w:rPr>
        <w:t>、</w:t>
      </w:r>
      <w:r>
        <w:rPr>
          <w:rFonts w:hint="eastAsia"/>
        </w:rPr>
        <w:t>广告家</w:t>
      </w:r>
      <w:r w:rsidRPr="00A529A3">
        <w:rPr>
          <w:rFonts w:hint="eastAsia"/>
        </w:rPr>
        <w:t>等第三方广告的对接</w:t>
      </w:r>
      <w:r w:rsidRPr="00A529A3">
        <w:rPr>
          <w:rFonts w:hint="eastAsia"/>
        </w:rPr>
        <w:t>,</w:t>
      </w:r>
      <w:r w:rsidRPr="00A529A3">
        <w:rPr>
          <w:rFonts w:hint="eastAsia"/>
        </w:rPr>
        <w:t>对接入</w:t>
      </w:r>
      <w:r>
        <w:rPr>
          <w:rFonts w:hint="eastAsia"/>
        </w:rPr>
        <w:t>认证</w:t>
      </w:r>
      <w:r w:rsidRPr="00A529A3">
        <w:rPr>
          <w:rFonts w:hint="eastAsia"/>
        </w:rPr>
        <w:t>平台的</w:t>
      </w:r>
      <w:r w:rsidRPr="00A529A3">
        <w:rPr>
          <w:rFonts w:hint="eastAsia"/>
        </w:rPr>
        <w:t>A</w:t>
      </w:r>
      <w:r w:rsidRPr="00A529A3">
        <w:t>P</w:t>
      </w:r>
      <w:r w:rsidRPr="00A529A3">
        <w:rPr>
          <w:rFonts w:hint="eastAsia"/>
        </w:rPr>
        <w:t>设备进行智能广告分发</w:t>
      </w:r>
      <w:r w:rsidRPr="00A529A3">
        <w:rPr>
          <w:rFonts w:hint="eastAsia"/>
        </w:rPr>
        <w:t>,</w:t>
      </w:r>
      <w:r w:rsidRPr="00A529A3">
        <w:rPr>
          <w:rFonts w:hint="eastAsia"/>
        </w:rPr>
        <w:t>融合互联网广告</w:t>
      </w:r>
      <w:r w:rsidRPr="00A529A3">
        <w:rPr>
          <w:rFonts w:hint="eastAsia"/>
        </w:rPr>
        <w:t>J</w:t>
      </w:r>
      <w:r w:rsidRPr="00A529A3">
        <w:t>S</w:t>
      </w:r>
      <w:r w:rsidRPr="00A529A3">
        <w:rPr>
          <w:rFonts w:hint="eastAsia"/>
        </w:rPr>
        <w:t>接入方式</w:t>
      </w:r>
      <w:r w:rsidRPr="00A529A3">
        <w:rPr>
          <w:rFonts w:hint="eastAsia"/>
        </w:rPr>
        <w:t>,</w:t>
      </w:r>
      <w:r w:rsidRPr="00A529A3">
        <w:rPr>
          <w:rFonts w:hint="eastAsia"/>
        </w:rPr>
        <w:t>满足广告资源在闲时</w:t>
      </w:r>
      <w:r>
        <w:rPr>
          <w:rFonts w:hint="eastAsia"/>
        </w:rPr>
        <w:t>或</w:t>
      </w:r>
      <w:r w:rsidRPr="00A529A3">
        <w:rPr>
          <w:rFonts w:hint="eastAsia"/>
        </w:rPr>
        <w:t>忙时不同状态下的广告接入</w:t>
      </w:r>
      <w:r w:rsidRPr="00A529A3">
        <w:rPr>
          <w:rFonts w:hint="eastAsia"/>
        </w:rPr>
        <w:t>,</w:t>
      </w:r>
      <w:r w:rsidRPr="00A529A3">
        <w:rPr>
          <w:rFonts w:hint="eastAsia"/>
        </w:rPr>
        <w:t>最大化提升广告营收。</w:t>
      </w:r>
    </w:p>
    <w:p w:rsidR="00187387" w:rsidRPr="00A529A3" w:rsidRDefault="00187387" w:rsidP="00E82CEC">
      <w:pPr>
        <w:ind w:left="110" w:firstLineChars="200" w:firstLine="440"/>
      </w:pPr>
      <w:r w:rsidRPr="00A529A3">
        <w:rPr>
          <w:rFonts w:hint="eastAsia"/>
        </w:rPr>
        <w:t>可针对一个广告计划进行广告权重管理，调整本地广告和互联网广告的展示频率，同时可以针对不同的</w:t>
      </w:r>
      <w:r w:rsidRPr="00A529A3">
        <w:rPr>
          <w:rFonts w:hint="eastAsia"/>
        </w:rPr>
        <w:t>AP</w:t>
      </w:r>
      <w:r w:rsidRPr="00A529A3">
        <w:rPr>
          <w:rFonts w:hint="eastAsia"/>
        </w:rPr>
        <w:t>分组投放不同的广告类型，满足广告的多样化和差异化需求；并且具备数据跟踪管理，针对投放数据进行全方位跟踪调研，</w:t>
      </w:r>
      <w:r>
        <w:rPr>
          <w:rFonts w:hint="eastAsia"/>
        </w:rPr>
        <w:t>并且</w:t>
      </w:r>
      <w:r w:rsidRPr="00A529A3">
        <w:rPr>
          <w:rFonts w:hint="eastAsia"/>
        </w:rPr>
        <w:t>了解每个广告组的投放曝光数据、点击数据、营收数据，随时根据数据情况调整广告策略</w:t>
      </w:r>
      <w:r>
        <w:rPr>
          <w:rFonts w:hint="eastAsia"/>
        </w:rPr>
        <w:t>，</w:t>
      </w:r>
      <w:r w:rsidRPr="00A529A3">
        <w:rPr>
          <w:rFonts w:hint="eastAsia"/>
        </w:rPr>
        <w:t>最终提高广告收入。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7" w:name="_Toc7187601"/>
      <w:r>
        <w:rPr>
          <w:rFonts w:hint="eastAsia"/>
        </w:rPr>
        <w:t>用户管理</w:t>
      </w:r>
      <w:bookmarkEnd w:id="7"/>
    </w:p>
    <w:p w:rsidR="00187387" w:rsidRPr="00A529A3" w:rsidRDefault="00187387" w:rsidP="00E82CEC">
      <w:pPr>
        <w:ind w:left="110"/>
      </w:pPr>
      <w:r>
        <w:rPr>
          <w:rFonts w:hint="eastAsia"/>
        </w:rPr>
        <w:t xml:space="preserve"> </w:t>
      </w:r>
      <w:r w:rsidR="00E82CEC">
        <w:t xml:space="preserve">  </w:t>
      </w:r>
      <w:r w:rsidRPr="00A529A3">
        <w:rPr>
          <w:rFonts w:hint="eastAsia"/>
        </w:rPr>
        <w:t>用户管理为满足安全审计要求</w:t>
      </w:r>
      <w:r w:rsidRPr="00A529A3">
        <w:rPr>
          <w:rFonts w:hint="eastAsia"/>
        </w:rPr>
        <w:t>,</w:t>
      </w:r>
      <w:r w:rsidRPr="00A529A3">
        <w:rPr>
          <w:rFonts w:hint="eastAsia"/>
        </w:rPr>
        <w:t>支持多层级用户之间管理</w:t>
      </w:r>
      <w:r w:rsidRPr="00A529A3">
        <w:rPr>
          <w:rFonts w:hint="eastAsia"/>
        </w:rPr>
        <w:t>,</w:t>
      </w:r>
      <w:r w:rsidRPr="00A529A3">
        <w:rPr>
          <w:rFonts w:hint="eastAsia"/>
        </w:rPr>
        <w:t>同级之间相互独立</w:t>
      </w:r>
      <w:r w:rsidRPr="00A529A3">
        <w:rPr>
          <w:rFonts w:hint="eastAsia"/>
        </w:rPr>
        <w:t>,</w:t>
      </w:r>
      <w:r w:rsidRPr="00A529A3">
        <w:rPr>
          <w:rFonts w:hint="eastAsia"/>
        </w:rPr>
        <w:t>上级可以透视下级用户</w:t>
      </w:r>
      <w:r w:rsidRPr="00A529A3">
        <w:rPr>
          <w:rFonts w:hint="eastAsia"/>
        </w:rPr>
        <w:t>,</w:t>
      </w:r>
      <w:r w:rsidRPr="00A529A3">
        <w:rPr>
          <w:rFonts w:hint="eastAsia"/>
        </w:rPr>
        <w:t>贴合大型组织架构</w:t>
      </w:r>
      <w:r w:rsidRPr="00A529A3">
        <w:rPr>
          <w:rFonts w:hint="eastAsia"/>
        </w:rPr>
        <w:t>,</w:t>
      </w:r>
      <w:r w:rsidRPr="00A529A3">
        <w:rPr>
          <w:rFonts w:hint="eastAsia"/>
        </w:rPr>
        <w:t>并且精细化权限控制</w:t>
      </w:r>
      <w:r w:rsidRPr="00A529A3">
        <w:rPr>
          <w:rFonts w:hint="eastAsia"/>
        </w:rPr>
        <w:t>,</w:t>
      </w:r>
      <w:r w:rsidRPr="00A529A3">
        <w:rPr>
          <w:rFonts w:hint="eastAsia"/>
        </w:rPr>
        <w:t>内置常用角色可供选择</w:t>
      </w:r>
      <w:r w:rsidRPr="00A529A3">
        <w:rPr>
          <w:rFonts w:hint="eastAsia"/>
        </w:rPr>
        <w:t>,</w:t>
      </w:r>
      <w:r w:rsidRPr="00A529A3">
        <w:rPr>
          <w:rFonts w:hint="eastAsia"/>
        </w:rPr>
        <w:t>满足基础需求</w:t>
      </w:r>
      <w:r w:rsidRPr="00A529A3">
        <w:rPr>
          <w:rFonts w:hint="eastAsia"/>
        </w:rPr>
        <w:t>,</w:t>
      </w:r>
      <w:r w:rsidRPr="00A529A3">
        <w:rPr>
          <w:rFonts w:hint="eastAsia"/>
        </w:rPr>
        <w:t>还可自己添加创建角色</w:t>
      </w:r>
      <w:r w:rsidRPr="00A529A3">
        <w:rPr>
          <w:rFonts w:hint="eastAsia"/>
        </w:rPr>
        <w:t>,</w:t>
      </w:r>
      <w:r w:rsidRPr="00A529A3">
        <w:rPr>
          <w:rFonts w:hint="eastAsia"/>
        </w:rPr>
        <w:t>根据</w:t>
      </w:r>
      <w:r>
        <w:rPr>
          <w:rFonts w:hint="eastAsia"/>
        </w:rPr>
        <w:t>用户</w:t>
      </w:r>
      <w:r w:rsidRPr="00A529A3">
        <w:rPr>
          <w:rFonts w:hint="eastAsia"/>
        </w:rPr>
        <w:t>需要控制权限</w:t>
      </w:r>
      <w:r w:rsidRPr="00A529A3">
        <w:rPr>
          <w:rFonts w:hint="eastAsia"/>
        </w:rPr>
        <w:t>,</w:t>
      </w:r>
      <w:r w:rsidRPr="00A529A3">
        <w:rPr>
          <w:rFonts w:hint="eastAsia"/>
        </w:rPr>
        <w:t>满足用户的所有需求。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8" w:name="_Toc7187602"/>
      <w:r>
        <w:rPr>
          <w:rFonts w:hint="eastAsia"/>
        </w:rPr>
        <w:t>A</w:t>
      </w:r>
      <w:r>
        <w:t>PI</w:t>
      </w:r>
      <w:r>
        <w:rPr>
          <w:rFonts w:hint="eastAsia"/>
        </w:rPr>
        <w:t>管理</w:t>
      </w:r>
      <w:bookmarkEnd w:id="8"/>
    </w:p>
    <w:p w:rsidR="00187387" w:rsidRPr="001A6662" w:rsidRDefault="00187387" w:rsidP="00E82CEC">
      <w:pPr>
        <w:ind w:left="110" w:firstLineChars="200" w:firstLine="440"/>
      </w:pPr>
      <w:r w:rsidRPr="00A529A3">
        <w:rPr>
          <w:rFonts w:hint="eastAsia"/>
        </w:rPr>
        <w:t>A</w:t>
      </w:r>
      <w:r w:rsidRPr="00A529A3">
        <w:t>PI(Application Program Interface</w:t>
      </w:r>
      <w:r w:rsidRPr="00A529A3">
        <w:rPr>
          <w:rFonts w:hint="eastAsia"/>
        </w:rPr>
        <w:t>)</w:t>
      </w:r>
      <w:r w:rsidRPr="00A529A3">
        <w:rPr>
          <w:rFonts w:hint="eastAsia"/>
        </w:rPr>
        <w:t>应用程序接口管理通过配置</w:t>
      </w:r>
      <w:r w:rsidRPr="00A529A3">
        <w:rPr>
          <w:rFonts w:hint="eastAsia"/>
        </w:rPr>
        <w:t>A</w:t>
      </w:r>
      <w:r w:rsidRPr="00A529A3">
        <w:t>PI</w:t>
      </w:r>
      <w:r w:rsidRPr="00A529A3">
        <w:rPr>
          <w:rFonts w:hint="eastAsia"/>
        </w:rPr>
        <w:t>接口来实现与第三方平台进行相互对接，或供第三方开发者使</w:t>
      </w:r>
      <w:r>
        <w:rPr>
          <w:rFonts w:hint="eastAsia"/>
        </w:rPr>
        <w:t>用。</w:t>
      </w:r>
      <w:r w:rsidRPr="00A529A3">
        <w:rPr>
          <w:rFonts w:hint="eastAsia"/>
        </w:rPr>
        <w:t>同时也作为一个中间件，为各种不同平台提供数据共享</w:t>
      </w:r>
      <w:r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9" w:name="_Toc7187603"/>
      <w:r>
        <w:rPr>
          <w:rFonts w:hint="eastAsia"/>
        </w:rPr>
        <w:t>A</w:t>
      </w:r>
      <w:r>
        <w:t>PP</w:t>
      </w:r>
      <w:r>
        <w:rPr>
          <w:rFonts w:hint="eastAsia"/>
        </w:rPr>
        <w:t>管理</w:t>
      </w:r>
      <w:bookmarkEnd w:id="9"/>
    </w:p>
    <w:p w:rsidR="00187387" w:rsidRPr="00A529A3" w:rsidRDefault="00187387" w:rsidP="00E82CEC">
      <w:pPr>
        <w:ind w:left="110" w:firstLineChars="200" w:firstLine="440"/>
      </w:pPr>
      <w:r w:rsidRPr="00A529A3">
        <w:rPr>
          <w:rFonts w:hint="eastAsia"/>
        </w:rPr>
        <w:t>A</w:t>
      </w:r>
      <w:r w:rsidRPr="00A529A3">
        <w:t>PP</w:t>
      </w:r>
      <w:r w:rsidRPr="00A529A3">
        <w:rPr>
          <w:rFonts w:hint="eastAsia"/>
        </w:rPr>
        <w:t>管理主要是针对任子行</w:t>
      </w:r>
      <w:r w:rsidRPr="00A529A3">
        <w:rPr>
          <w:rFonts w:hint="eastAsia"/>
        </w:rPr>
        <w:t>A</w:t>
      </w:r>
      <w:r w:rsidRPr="00A529A3">
        <w:t>PP</w:t>
      </w:r>
      <w:r w:rsidRPr="00A529A3">
        <w:rPr>
          <w:rFonts w:hint="eastAsia"/>
        </w:rPr>
        <w:t>应用程序的相关信息管理，主要包括</w:t>
      </w:r>
      <w:r w:rsidRPr="00A529A3">
        <w:rPr>
          <w:rFonts w:hint="eastAsia"/>
        </w:rPr>
        <w:t>A</w:t>
      </w:r>
      <w:r w:rsidRPr="00A529A3">
        <w:t>PP</w:t>
      </w:r>
      <w:r w:rsidRPr="00A529A3">
        <w:rPr>
          <w:rFonts w:hint="eastAsia"/>
        </w:rPr>
        <w:t>版本的管控，便民信息的更新，以及客户反馈意见的处理，版本的发布及消息通</w:t>
      </w:r>
      <w:r>
        <w:rPr>
          <w:rFonts w:hint="eastAsia"/>
        </w:rPr>
        <w:t>知。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0" w:name="_Toc7187604"/>
      <w:r>
        <w:rPr>
          <w:rFonts w:hint="eastAsia"/>
        </w:rPr>
        <w:t>审计模块</w:t>
      </w:r>
      <w:bookmarkEnd w:id="10"/>
    </w:p>
    <w:p w:rsidR="00187387" w:rsidRPr="00A529A3" w:rsidRDefault="00187387" w:rsidP="00E82CEC">
      <w:pPr>
        <w:ind w:left="110" w:firstLineChars="200" w:firstLine="440"/>
      </w:pPr>
      <w:r w:rsidRPr="00A529A3">
        <w:rPr>
          <w:rFonts w:hint="eastAsia"/>
        </w:rPr>
        <w:t>审计模块满足网络安全法规，达到公安审计需求</w:t>
      </w:r>
      <w:r>
        <w:rPr>
          <w:rFonts w:hint="eastAsia"/>
        </w:rPr>
        <w:t>。</w:t>
      </w:r>
      <w:r w:rsidRPr="00A529A3">
        <w:rPr>
          <w:rFonts w:hint="eastAsia"/>
        </w:rPr>
        <w:t>包括软审计和硬审计，软审计</w:t>
      </w:r>
      <w:r w:rsidRPr="00A529A3">
        <w:rPr>
          <w:rFonts w:hint="eastAsia"/>
        </w:rPr>
        <w:lastRenderedPageBreak/>
        <w:t>直接通过管理平台后台对接任子行审计平台，软审计是通过第三方审计模块来对接任子行</w:t>
      </w:r>
      <w:r>
        <w:t>Smart</w:t>
      </w:r>
      <w:r w:rsidRPr="00A529A3">
        <w:rPr>
          <w:rFonts w:hint="eastAsia"/>
        </w:rPr>
        <w:t>审计平台进行</w:t>
      </w:r>
      <w:r>
        <w:rPr>
          <w:rFonts w:hint="eastAsia"/>
        </w:rPr>
        <w:t>审计。</w:t>
      </w:r>
      <w:r w:rsidRPr="00A529A3">
        <w:rPr>
          <w:rFonts w:hint="eastAsia"/>
        </w:rPr>
        <w:t>包括场所管理、设备列表、模块列表、分组管理、升级服务和扩展</w:t>
      </w:r>
      <w:r>
        <w:rPr>
          <w:rFonts w:hint="eastAsia"/>
        </w:rPr>
        <w:t>管理。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1" w:name="_Toc7187605"/>
      <w:r>
        <w:rPr>
          <w:rFonts w:hint="eastAsia"/>
        </w:rPr>
        <w:t>盈客探针</w:t>
      </w:r>
      <w:bookmarkEnd w:id="11"/>
    </w:p>
    <w:p w:rsidR="00187387" w:rsidRPr="00D23E6D" w:rsidRDefault="00187387" w:rsidP="00E82CEC">
      <w:pPr>
        <w:ind w:left="110" w:firstLineChars="200" w:firstLine="440"/>
      </w:pPr>
      <w:r w:rsidRPr="00D23E6D">
        <w:rPr>
          <w:rFonts w:hint="eastAsia"/>
        </w:rPr>
        <w:t>盈客探针是基于新商业安全开发的服务性方案，通过探针采集到用户</w:t>
      </w:r>
      <w:r w:rsidRPr="00D23E6D">
        <w:rPr>
          <w:rFonts w:hint="eastAsia"/>
        </w:rPr>
        <w:t>M</w:t>
      </w:r>
      <w:r w:rsidRPr="00D23E6D">
        <w:t>AC</w:t>
      </w:r>
      <w:r w:rsidRPr="00D23E6D">
        <w:rPr>
          <w:rFonts w:hint="eastAsia"/>
        </w:rPr>
        <w:t>数据</w:t>
      </w:r>
      <w:r w:rsidRPr="00D23E6D">
        <w:rPr>
          <w:rFonts w:hint="eastAsia"/>
        </w:rPr>
        <w:t>(</w:t>
      </w:r>
      <w:r w:rsidRPr="00D23E6D">
        <w:rPr>
          <w:rFonts w:hint="eastAsia"/>
        </w:rPr>
        <w:t>线下数据</w:t>
      </w:r>
      <w:r w:rsidRPr="00D23E6D">
        <w:t>)</w:t>
      </w:r>
      <w:r w:rsidRPr="00D23E6D">
        <w:rPr>
          <w:rFonts w:hint="eastAsia"/>
        </w:rPr>
        <w:t>与百度大数据</w:t>
      </w:r>
      <w:r w:rsidRPr="00D23E6D">
        <w:rPr>
          <w:rFonts w:hint="eastAsia"/>
        </w:rPr>
        <w:t>(</w:t>
      </w:r>
      <w:r w:rsidRPr="00D23E6D">
        <w:rPr>
          <w:rFonts w:hint="eastAsia"/>
        </w:rPr>
        <w:t>线上数据</w:t>
      </w:r>
      <w:r w:rsidRPr="00D23E6D">
        <w:t>)</w:t>
      </w:r>
      <w:r w:rsidRPr="00D23E6D">
        <w:rPr>
          <w:rFonts w:hint="eastAsia"/>
        </w:rPr>
        <w:t>进行整合，最终完善线下与线上数据的协同应</w:t>
      </w:r>
      <w:r>
        <w:rPr>
          <w:rFonts w:hint="eastAsia"/>
        </w:rPr>
        <w:t>用。</w:t>
      </w:r>
      <w:r w:rsidRPr="00D23E6D">
        <w:rPr>
          <w:rFonts w:hint="eastAsia"/>
        </w:rPr>
        <w:t>并且结合百度的大数据平台和任子行的网络安全服务，深度挖掘分析大数据，洞察客群属性，透视客户需求，助力新零售</w:t>
      </w:r>
      <w:r>
        <w:rPr>
          <w:rFonts w:hint="eastAsia"/>
        </w:rPr>
        <w:t>。</w:t>
      </w:r>
    </w:p>
    <w:p w:rsidR="00187387" w:rsidRDefault="00187387" w:rsidP="00187387">
      <w:pPr>
        <w:pStyle w:val="1"/>
        <w:ind w:left="1017" w:right="210" w:hanging="907"/>
      </w:pPr>
      <w:bookmarkStart w:id="12" w:name="_Toc7187606"/>
      <w:r>
        <w:rPr>
          <w:rFonts w:hint="eastAsia"/>
        </w:rPr>
        <w:t>平台特色</w:t>
      </w:r>
      <w:bookmarkEnd w:id="12"/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3" w:name="_Toc7187607"/>
      <w:r>
        <w:rPr>
          <w:rFonts w:hint="eastAsia"/>
        </w:rPr>
        <w:t>云端设备管理</w:t>
      </w:r>
      <w:bookmarkEnd w:id="13"/>
    </w:p>
    <w:p w:rsidR="00187387" w:rsidRPr="00D23E6D" w:rsidRDefault="00187387" w:rsidP="00E82CEC">
      <w:pPr>
        <w:ind w:left="110" w:firstLineChars="200" w:firstLine="440"/>
      </w:pPr>
      <w:r w:rsidRPr="00D23E6D">
        <w:rPr>
          <w:rFonts w:hint="eastAsia"/>
        </w:rPr>
        <w:t>A</w:t>
      </w:r>
      <w:r w:rsidRPr="00D23E6D">
        <w:t>P</w:t>
      </w:r>
      <w:r w:rsidRPr="00D23E6D">
        <w:rPr>
          <w:rFonts w:hint="eastAsia"/>
        </w:rPr>
        <w:t>、网关、光猫</w:t>
      </w:r>
      <w:r>
        <w:rPr>
          <w:rFonts w:hint="eastAsia"/>
        </w:rPr>
        <w:t>等</w:t>
      </w:r>
      <w:r w:rsidRPr="00D23E6D">
        <w:rPr>
          <w:rFonts w:hint="eastAsia"/>
        </w:rPr>
        <w:t>设备通过无线服务平台可在云</w:t>
      </w:r>
      <w:r w:rsidRPr="00D23E6D">
        <w:rPr>
          <w:rFonts w:hint="eastAsia"/>
        </w:rPr>
        <w:t>A</w:t>
      </w:r>
      <w:r w:rsidRPr="00D23E6D">
        <w:t>C</w:t>
      </w:r>
      <w:r w:rsidRPr="00D23E6D">
        <w:rPr>
          <w:rFonts w:hint="eastAsia"/>
        </w:rPr>
        <w:t>上通过设备分组统一管理，并对设备配置通过模板统一下发，便于设备固件升级，在线维护</w:t>
      </w:r>
      <w:r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4" w:name="_Toc7187608"/>
      <w:r>
        <w:rPr>
          <w:rFonts w:hint="eastAsia"/>
        </w:rPr>
        <w:t>多种认证方式</w:t>
      </w:r>
      <w:bookmarkEnd w:id="14"/>
    </w:p>
    <w:p w:rsidR="00187387" w:rsidRPr="006835F9" w:rsidRDefault="00187387" w:rsidP="00E82CEC">
      <w:pPr>
        <w:ind w:left="110" w:firstLineChars="200" w:firstLine="440"/>
      </w:pPr>
      <w:r w:rsidRPr="006835F9">
        <w:rPr>
          <w:rFonts w:hint="eastAsia"/>
        </w:rPr>
        <w:t>为满足不同场景客户的需求，不仅支持短信、</w:t>
      </w:r>
      <w:r w:rsidRPr="006835F9">
        <w:rPr>
          <w:rFonts w:hint="eastAsia"/>
        </w:rPr>
        <w:t>M</w:t>
      </w:r>
      <w:r w:rsidRPr="006835F9">
        <w:t>AC</w:t>
      </w:r>
      <w:r w:rsidRPr="006835F9">
        <w:rPr>
          <w:rFonts w:hint="eastAsia"/>
        </w:rPr>
        <w:t>、一键快捷认证等传统模式的认证方式，还支持微信、支付宝、</w:t>
      </w:r>
      <w:r w:rsidRPr="006835F9">
        <w:t>QQ</w:t>
      </w:r>
      <w:r w:rsidRPr="006835F9">
        <w:rPr>
          <w:rFonts w:hint="eastAsia"/>
        </w:rPr>
        <w:t>、房间号、帐号密码、登机牌、</w:t>
      </w:r>
      <w:r w:rsidRPr="006835F9">
        <w:rPr>
          <w:rFonts w:hint="eastAsia"/>
        </w:rPr>
        <w:t>A</w:t>
      </w:r>
      <w:r w:rsidRPr="006835F9">
        <w:t>PP</w:t>
      </w:r>
      <w:r w:rsidRPr="006835F9">
        <w:rPr>
          <w:rFonts w:hint="eastAsia"/>
        </w:rPr>
        <w:t>等第三方认证方式</w:t>
      </w:r>
      <w:r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5" w:name="_Toc7187609"/>
      <w:r>
        <w:rPr>
          <w:rFonts w:hint="eastAsia"/>
        </w:rPr>
        <w:t>多种认证协议</w:t>
      </w:r>
      <w:bookmarkEnd w:id="15"/>
    </w:p>
    <w:p w:rsidR="00187387" w:rsidRPr="002E020F" w:rsidRDefault="00187387" w:rsidP="00E82CEC">
      <w:pPr>
        <w:ind w:left="110" w:firstLineChars="200" w:firstLine="440"/>
      </w:pPr>
      <w:r w:rsidRPr="002E020F">
        <w:rPr>
          <w:rFonts w:hint="eastAsia"/>
        </w:rPr>
        <w:t>为对接不同客户的</w:t>
      </w:r>
      <w:r>
        <w:rPr>
          <w:rFonts w:hint="eastAsia"/>
        </w:rPr>
        <w:t>A</w:t>
      </w:r>
      <w:r>
        <w:t>P</w:t>
      </w:r>
      <w:r w:rsidRPr="002E020F">
        <w:rPr>
          <w:rFonts w:hint="eastAsia"/>
        </w:rPr>
        <w:t>产品，统一认证服务平台采用标准的</w:t>
      </w:r>
      <w:r w:rsidRPr="002E020F">
        <w:t>Portal Radius</w:t>
      </w:r>
      <w:r w:rsidRPr="002E020F">
        <w:rPr>
          <w:rFonts w:hint="eastAsia"/>
        </w:rPr>
        <w:t>协议，拥有良好的产品扩展性，并支持市场主流品牌、</w:t>
      </w:r>
      <w:r w:rsidRPr="002E020F">
        <w:rPr>
          <w:rFonts w:hint="eastAsia"/>
        </w:rPr>
        <w:t>A</w:t>
      </w:r>
      <w:r w:rsidRPr="002E020F">
        <w:t>C</w:t>
      </w:r>
      <w:r w:rsidRPr="002E020F">
        <w:rPr>
          <w:rFonts w:hint="eastAsia"/>
        </w:rPr>
        <w:t>、</w:t>
      </w:r>
      <w:r w:rsidRPr="002E020F">
        <w:t>AP</w:t>
      </w:r>
      <w:r w:rsidRPr="00C86E4C">
        <w:rPr>
          <w:rFonts w:hint="eastAsia"/>
        </w:rPr>
        <w:t>、</w:t>
      </w:r>
      <w:r>
        <w:rPr>
          <w:rFonts w:hint="eastAsia"/>
        </w:rPr>
        <w:t>以为</w:t>
      </w:r>
      <w:r w:rsidRPr="002E020F">
        <w:rPr>
          <w:rFonts w:hint="eastAsia"/>
        </w:rPr>
        <w:t>网关产品的对接，还支持</w:t>
      </w:r>
      <w:r w:rsidRPr="002E020F">
        <w:t>WiFidog</w:t>
      </w:r>
      <w:r w:rsidRPr="002E020F">
        <w:rPr>
          <w:rFonts w:hint="eastAsia"/>
        </w:rPr>
        <w:t>、</w:t>
      </w:r>
      <w:r w:rsidRPr="002E020F">
        <w:t>802</w:t>
      </w:r>
      <w:r>
        <w:rPr>
          <w:rFonts w:hint="eastAsia"/>
        </w:rPr>
        <w:t>.</w:t>
      </w:r>
      <w:r w:rsidRPr="002E020F">
        <w:t>1x</w:t>
      </w:r>
      <w:r w:rsidRPr="002E020F">
        <w:rPr>
          <w:rFonts w:hint="eastAsia"/>
        </w:rPr>
        <w:t>等认证协议可跨网集中认证</w:t>
      </w:r>
      <w:r>
        <w:rPr>
          <w:rFonts w:hint="eastAsia"/>
        </w:rPr>
        <w:t>。</w:t>
      </w:r>
    </w:p>
    <w:p w:rsidR="00187387" w:rsidRPr="008C1F48" w:rsidRDefault="00187387" w:rsidP="00187387">
      <w:pPr>
        <w:pStyle w:val="aa"/>
        <w:tabs>
          <w:tab w:val="left" w:pos="720"/>
        </w:tabs>
        <w:spacing w:before="156" w:after="156"/>
        <w:ind w:left="110" w:firstLineChars="189" w:firstLine="416"/>
        <w:jc w:val="left"/>
        <w:rPr>
          <w:rFonts w:ascii="宋体" w:hAnsi="宋体"/>
        </w:rPr>
      </w:pP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6" w:name="_Toc7187610"/>
      <w:r>
        <w:rPr>
          <w:rFonts w:hint="eastAsia"/>
        </w:rPr>
        <w:lastRenderedPageBreak/>
        <w:t>无线数据运营</w:t>
      </w:r>
      <w:bookmarkEnd w:id="16"/>
    </w:p>
    <w:p w:rsidR="00187387" w:rsidRPr="002E020F" w:rsidRDefault="00187387" w:rsidP="00E82CEC">
      <w:pPr>
        <w:ind w:left="110" w:firstLineChars="200" w:firstLine="440"/>
      </w:pPr>
      <w:r w:rsidRPr="002E020F">
        <w:rPr>
          <w:rFonts w:hint="eastAsia"/>
        </w:rPr>
        <w:t>支持多种广告发布渠道，如百度、</w:t>
      </w:r>
      <w:r>
        <w:rPr>
          <w:rFonts w:hint="eastAsia"/>
        </w:rPr>
        <w:t>赢</w:t>
      </w:r>
      <w:r w:rsidRPr="002E020F">
        <w:rPr>
          <w:rFonts w:hint="eastAsia"/>
        </w:rPr>
        <w:t>纳、</w:t>
      </w:r>
      <w:r>
        <w:rPr>
          <w:rFonts w:hint="eastAsia"/>
        </w:rPr>
        <w:t>广告家</w:t>
      </w:r>
      <w:r w:rsidRPr="002E020F">
        <w:rPr>
          <w:rFonts w:hint="eastAsia"/>
        </w:rPr>
        <w:t>等第三方广告商，广告投放样式多样，包括</w:t>
      </w:r>
      <w:r w:rsidRPr="002E020F">
        <w:rPr>
          <w:rFonts w:hint="eastAsia"/>
        </w:rPr>
        <w:t>b</w:t>
      </w:r>
      <w:r w:rsidRPr="002E020F">
        <w:t>anner</w:t>
      </w:r>
      <w:r w:rsidRPr="002E020F">
        <w:rPr>
          <w:rFonts w:hint="eastAsia"/>
        </w:rPr>
        <w:t>广告、弹窗广告、插屏广告、场景广告等等，并且可实现定时定点推送广告，并根据数据情况调整广告策略，最大化提升广告营收</w:t>
      </w:r>
      <w:r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7" w:name="_Toc7187611"/>
      <w:r>
        <w:rPr>
          <w:rFonts w:hint="eastAsia"/>
        </w:rPr>
        <w:t>数据分析能力</w:t>
      </w:r>
      <w:bookmarkEnd w:id="17"/>
    </w:p>
    <w:p w:rsidR="00187387" w:rsidRPr="002E020F" w:rsidRDefault="00187387" w:rsidP="00E82CEC">
      <w:pPr>
        <w:ind w:left="110" w:firstLineChars="200" w:firstLine="440"/>
      </w:pPr>
      <w:r w:rsidRPr="002E020F">
        <w:rPr>
          <w:rFonts w:hint="eastAsia"/>
        </w:rPr>
        <w:t>通过多维度项目、分组、</w:t>
      </w:r>
      <w:r w:rsidRPr="002E020F">
        <w:rPr>
          <w:rFonts w:hint="eastAsia"/>
        </w:rPr>
        <w:t>A</w:t>
      </w:r>
      <w:r w:rsidRPr="002E020F">
        <w:t>P</w:t>
      </w:r>
      <w:r w:rsidRPr="002E020F">
        <w:rPr>
          <w:rFonts w:hint="eastAsia"/>
        </w:rPr>
        <w:t>、用户数据数据清单和统计报表，结合认证、探针、销售、会员数据综合分析，来实现超强数据分析能力</w:t>
      </w:r>
      <w:r>
        <w:rPr>
          <w:rFonts w:hint="eastAsia"/>
        </w:rPr>
        <w:t>。</w:t>
      </w:r>
      <w:r w:rsidRPr="002E020F">
        <w:rPr>
          <w:rFonts w:hint="eastAsia"/>
        </w:rPr>
        <w:t>通过深度挖掘分析大数据，洞察客群属性，透视客户需求，来实现精准营销触达</w:t>
      </w:r>
      <w:r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8" w:name="_Toc7187612"/>
      <w:r>
        <w:rPr>
          <w:rFonts w:hint="eastAsia"/>
        </w:rPr>
        <w:t>丰富的第三方接口</w:t>
      </w:r>
      <w:bookmarkEnd w:id="18"/>
    </w:p>
    <w:p w:rsidR="00187387" w:rsidRPr="002E020F" w:rsidRDefault="00187387" w:rsidP="00E82CEC">
      <w:pPr>
        <w:ind w:left="110" w:firstLineChars="200" w:firstLine="440"/>
      </w:pPr>
      <w:r w:rsidRPr="002E020F">
        <w:rPr>
          <w:rFonts w:hint="eastAsia"/>
        </w:rPr>
        <w:t>支持多种对接方式，如</w:t>
      </w:r>
      <w:r w:rsidRPr="002E020F">
        <w:rPr>
          <w:rFonts w:hint="eastAsia"/>
        </w:rPr>
        <w:t>H</w:t>
      </w:r>
      <w:r w:rsidRPr="002E020F">
        <w:t>TTP</w:t>
      </w:r>
      <w:r w:rsidRPr="002E020F">
        <w:rPr>
          <w:rFonts w:hint="eastAsia"/>
        </w:rPr>
        <w:t>、</w:t>
      </w:r>
      <w:r w:rsidRPr="002E020F">
        <w:t>UDP</w:t>
      </w:r>
      <w:r w:rsidRPr="002E020F">
        <w:rPr>
          <w:rFonts w:hint="eastAsia"/>
        </w:rPr>
        <w:t>、</w:t>
      </w:r>
      <w:r w:rsidRPr="002E020F">
        <w:t>Webservice</w:t>
      </w:r>
      <w:r w:rsidRPr="002E020F">
        <w:rPr>
          <w:rFonts w:hint="eastAsia"/>
        </w:rPr>
        <w:t>等等，并且有丰富的接口应用管理，可对接</w:t>
      </w:r>
      <w:r w:rsidRPr="002E020F">
        <w:rPr>
          <w:rFonts w:hint="eastAsia"/>
        </w:rPr>
        <w:t>B</w:t>
      </w:r>
      <w:r w:rsidRPr="002E020F">
        <w:t>OSS</w:t>
      </w:r>
      <w:r w:rsidRPr="002E020F">
        <w:rPr>
          <w:rFonts w:hint="eastAsia"/>
        </w:rPr>
        <w:t>、流控、审计、认证等等第三方接口</w:t>
      </w:r>
      <w:r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19" w:name="_Toc7187613"/>
      <w:r>
        <w:rPr>
          <w:rFonts w:hint="eastAsia"/>
        </w:rPr>
        <w:t>百万级用户支撑</w:t>
      </w:r>
      <w:bookmarkEnd w:id="19"/>
    </w:p>
    <w:p w:rsidR="00187387" w:rsidRPr="002E020F" w:rsidRDefault="00187387" w:rsidP="00E82CEC">
      <w:pPr>
        <w:ind w:left="110" w:firstLineChars="200" w:firstLine="440"/>
      </w:pPr>
      <w:r w:rsidRPr="002E020F">
        <w:rPr>
          <w:rFonts w:hint="eastAsia"/>
        </w:rPr>
        <w:t>无线服务平台支持百万级终端用户在线，提供运营商级</w:t>
      </w:r>
      <w:r w:rsidRPr="002E020F">
        <w:t>portal</w:t>
      </w:r>
      <w:r>
        <w:rPr>
          <w:rFonts w:hint="eastAsia"/>
        </w:rPr>
        <w:t xml:space="preserve"> </w:t>
      </w:r>
      <w:r>
        <w:t>Radius</w:t>
      </w:r>
      <w:r w:rsidRPr="002E020F">
        <w:rPr>
          <w:rFonts w:hint="eastAsia"/>
        </w:rPr>
        <w:t>并发技术，领先于业界整体并发水平</w:t>
      </w:r>
      <w:r>
        <w:rPr>
          <w:rFonts w:hint="eastAsia"/>
        </w:rPr>
        <w:t>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20" w:name="_Toc7187614"/>
      <w:r>
        <w:rPr>
          <w:rFonts w:hint="eastAsia"/>
        </w:rPr>
        <w:t>产品部署灵活</w:t>
      </w:r>
      <w:bookmarkEnd w:id="20"/>
    </w:p>
    <w:p w:rsidR="00187387" w:rsidRPr="002E020F" w:rsidRDefault="00187387" w:rsidP="00E82CEC">
      <w:pPr>
        <w:ind w:left="110" w:firstLineChars="200" w:firstLine="440"/>
      </w:pPr>
      <w:r w:rsidRPr="002E020F">
        <w:rPr>
          <w:rFonts w:hint="eastAsia"/>
        </w:rPr>
        <w:t>产品部署简单，灵活，</w:t>
      </w:r>
      <w:r>
        <w:rPr>
          <w:rFonts w:hint="eastAsia"/>
        </w:rPr>
        <w:t>可</w:t>
      </w:r>
      <w:r w:rsidRPr="002E020F">
        <w:rPr>
          <w:rFonts w:hint="eastAsia"/>
        </w:rPr>
        <w:t>支持云</w:t>
      </w:r>
      <w:r w:rsidRPr="002E020F">
        <w:rPr>
          <w:rFonts w:hint="eastAsia"/>
        </w:rPr>
        <w:t>E</w:t>
      </w:r>
      <w:r w:rsidRPr="002E020F">
        <w:t>CS</w:t>
      </w:r>
      <w:r w:rsidRPr="002E020F">
        <w:rPr>
          <w:rFonts w:hint="eastAsia"/>
        </w:rPr>
        <w:t>部署，方便连锁行业分散部署，也可穿越</w:t>
      </w:r>
      <w:r w:rsidRPr="002E020F">
        <w:rPr>
          <w:rFonts w:hint="eastAsia"/>
        </w:rPr>
        <w:t>N</w:t>
      </w:r>
      <w:r w:rsidRPr="002E020F">
        <w:t>AT</w:t>
      </w:r>
      <w:r>
        <w:rPr>
          <w:rFonts w:hint="eastAsia"/>
        </w:rPr>
        <w:t>，</w:t>
      </w:r>
      <w:r w:rsidRPr="002E020F">
        <w:rPr>
          <w:rFonts w:hint="eastAsia"/>
        </w:rPr>
        <w:t>实现本地部署。</w:t>
      </w:r>
    </w:p>
    <w:p w:rsidR="00187387" w:rsidRDefault="00187387" w:rsidP="00187387">
      <w:pPr>
        <w:pStyle w:val="22"/>
        <w:tabs>
          <w:tab w:val="clear" w:pos="360"/>
        </w:tabs>
        <w:ind w:left="904" w:hanging="794"/>
      </w:pPr>
      <w:bookmarkStart w:id="21" w:name="_Toc7187615"/>
      <w:r>
        <w:rPr>
          <w:rFonts w:hint="eastAsia"/>
        </w:rPr>
        <w:t>多产品解决方案</w:t>
      </w:r>
      <w:bookmarkEnd w:id="21"/>
    </w:p>
    <w:p w:rsidR="00187387" w:rsidRPr="002E020F" w:rsidRDefault="00187387" w:rsidP="00E82CEC">
      <w:pPr>
        <w:ind w:left="110" w:firstLineChars="200" w:firstLine="440"/>
      </w:pPr>
      <w:r w:rsidRPr="002E020F">
        <w:rPr>
          <w:rFonts w:hint="eastAsia"/>
        </w:rPr>
        <w:t>无线服务平台可针对不同的场景提供解决方案，主要应用于酒店、餐饮、娱乐行业，商业连锁，金融地产，教育行业，政府机关，智慧城市等等，并且支持单机安装或分布式安装。</w:t>
      </w:r>
    </w:p>
    <w:p w:rsidR="00187387" w:rsidRPr="00DB08A5" w:rsidRDefault="00187387" w:rsidP="00187387">
      <w:pPr>
        <w:pStyle w:val="1"/>
        <w:ind w:left="1017" w:right="210" w:hanging="907"/>
      </w:pPr>
      <w:bookmarkStart w:id="22" w:name="_Toc7187616"/>
      <w:r>
        <w:rPr>
          <w:rFonts w:hint="eastAsia"/>
        </w:rPr>
        <w:lastRenderedPageBreak/>
        <w:t>产品硬件及部署模式</w:t>
      </w:r>
      <w:bookmarkEnd w:id="2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5517"/>
      </w:tblGrid>
      <w:tr w:rsidR="00187387" w:rsidRPr="00676976" w:rsidTr="00E54C5E">
        <w:trPr>
          <w:trHeight w:val="651"/>
          <w:jc w:val="center"/>
        </w:trPr>
        <w:tc>
          <w:tcPr>
            <w:tcW w:w="1675" w:type="pct"/>
            <w:shd w:val="clear" w:color="auto" w:fill="17365D" w:themeFill="text2" w:themeFillShade="BF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宋体" w:hAnsi="宋体"/>
                <w:b/>
                <w:bCs/>
                <w:color w:val="FFFFFF" w:themeColor="background1"/>
                <w:sz w:val="21"/>
              </w:rPr>
            </w:pPr>
            <w:r w:rsidRPr="00E54C5E">
              <w:rPr>
                <w:rFonts w:ascii="宋体" w:hAnsi="宋体" w:hint="eastAsia"/>
                <w:b/>
                <w:bCs/>
                <w:color w:val="FFFFFF" w:themeColor="background1"/>
                <w:sz w:val="21"/>
              </w:rPr>
              <w:t>资源名称</w:t>
            </w:r>
          </w:p>
        </w:tc>
        <w:tc>
          <w:tcPr>
            <w:tcW w:w="3325" w:type="pct"/>
            <w:shd w:val="clear" w:color="auto" w:fill="17365D" w:themeFill="text2" w:themeFillShade="BF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宋体" w:hAnsi="宋体"/>
                <w:b/>
                <w:bCs/>
                <w:color w:val="FFFFFF" w:themeColor="background1"/>
                <w:sz w:val="21"/>
              </w:rPr>
            </w:pPr>
            <w:r w:rsidRPr="00E54C5E">
              <w:rPr>
                <w:rFonts w:ascii="宋体" w:hAnsi="宋体" w:hint="eastAsia"/>
                <w:b/>
                <w:bCs/>
                <w:color w:val="FFFFFF" w:themeColor="background1"/>
                <w:sz w:val="21"/>
              </w:rPr>
              <w:t>配</w:t>
            </w:r>
            <w:r w:rsidRPr="00E54C5E">
              <w:rPr>
                <w:rFonts w:ascii="宋体" w:hAnsi="宋体" w:hint="eastAsia"/>
                <w:b/>
                <w:bCs/>
                <w:color w:val="FFFFFF" w:themeColor="background1"/>
                <w:sz w:val="21"/>
              </w:rPr>
              <w:t xml:space="preserve">   </w:t>
            </w:r>
            <w:r w:rsidRPr="00E54C5E">
              <w:rPr>
                <w:rFonts w:ascii="宋体" w:hAnsi="宋体" w:hint="eastAsia"/>
                <w:b/>
                <w:bCs/>
                <w:color w:val="FFFFFF" w:themeColor="background1"/>
                <w:sz w:val="21"/>
              </w:rPr>
              <w:t>置</w:t>
            </w:r>
          </w:p>
        </w:tc>
      </w:tr>
      <w:tr w:rsidR="00187387" w:rsidRPr="00676976" w:rsidTr="002368B7">
        <w:trPr>
          <w:trHeight w:val="358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开发工具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eclipse</w:t>
            </w:r>
          </w:p>
        </w:tc>
      </w:tr>
      <w:tr w:rsidR="00187387" w:rsidRPr="00676976" w:rsidTr="002368B7">
        <w:trPr>
          <w:trHeight w:val="358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开发语言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JAVA、Javascript</w:t>
            </w:r>
          </w:p>
        </w:tc>
      </w:tr>
      <w:tr w:rsidR="00187387" w:rsidRPr="00676976" w:rsidTr="002368B7">
        <w:trPr>
          <w:trHeight w:val="358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C</w:t>
            </w:r>
            <w:r w:rsidRPr="00E54C5E">
              <w:rPr>
                <w:rFonts w:ascii="等线" w:hAnsi="等线"/>
                <w:sz w:val="18"/>
                <w:szCs w:val="18"/>
              </w:rPr>
              <w:t>PU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P4 3.0 G 以上,二级缓存4M以上，两个双核或四核CPU</w:t>
            </w:r>
          </w:p>
        </w:tc>
      </w:tr>
      <w:tr w:rsidR="00187387" w:rsidRPr="00676976" w:rsidTr="002368B7">
        <w:trPr>
          <w:trHeight w:val="445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内存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4GB以上</w:t>
            </w:r>
          </w:p>
        </w:tc>
      </w:tr>
      <w:tr w:rsidR="00187387" w:rsidRPr="00676976" w:rsidTr="002368B7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硬盘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2</w:t>
            </w:r>
            <w:r w:rsidRPr="00E54C5E">
              <w:rPr>
                <w:rFonts w:ascii="等线" w:hAnsi="等线"/>
                <w:sz w:val="18"/>
                <w:szCs w:val="18"/>
              </w:rPr>
              <w:t>50G</w:t>
            </w:r>
          </w:p>
        </w:tc>
      </w:tr>
      <w:tr w:rsidR="00187387" w:rsidRPr="00676976" w:rsidTr="002368B7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数据库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Mysql5.6,redis</w:t>
            </w:r>
          </w:p>
        </w:tc>
      </w:tr>
      <w:tr w:rsidR="00187387" w:rsidRPr="00676976" w:rsidTr="002368B7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JDK版本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JDK1.8</w:t>
            </w:r>
          </w:p>
        </w:tc>
      </w:tr>
      <w:tr w:rsidR="00187387" w:rsidRPr="00676976" w:rsidTr="002368B7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浏览器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兼容IE6.0以上,chrome，QQ浏览器，火狐等主流浏览器</w:t>
            </w:r>
          </w:p>
        </w:tc>
      </w:tr>
      <w:tr w:rsidR="00187387" w:rsidRPr="00676976" w:rsidTr="002368B7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响应时间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/>
                <w:sz w:val="18"/>
                <w:szCs w:val="18"/>
              </w:rPr>
              <w:t>&lt;</w:t>
            </w:r>
            <w:r w:rsidRPr="00E54C5E">
              <w:rPr>
                <w:rFonts w:ascii="等线" w:hAnsi="等线" w:hint="eastAsia"/>
                <w:sz w:val="18"/>
                <w:szCs w:val="18"/>
              </w:rPr>
              <w:t>5s</w:t>
            </w:r>
          </w:p>
        </w:tc>
      </w:tr>
      <w:tr w:rsidR="00187387" w:rsidRPr="00676976" w:rsidTr="002368B7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用户并发数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200</w:t>
            </w:r>
          </w:p>
        </w:tc>
      </w:tr>
      <w:tr w:rsidR="00187387" w:rsidRPr="00676976" w:rsidTr="002368B7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运行平台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Apache Tomcat 7.0，nginx</w:t>
            </w:r>
          </w:p>
        </w:tc>
      </w:tr>
      <w:tr w:rsidR="00187387" w:rsidRPr="00676976" w:rsidTr="002368B7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部署方式</w:t>
            </w:r>
          </w:p>
        </w:tc>
        <w:tc>
          <w:tcPr>
            <w:tcW w:w="3325" w:type="pct"/>
            <w:shd w:val="clear" w:color="auto" w:fill="auto"/>
          </w:tcPr>
          <w:p w:rsidR="00187387" w:rsidRPr="00E54C5E" w:rsidRDefault="00187387" w:rsidP="002368B7">
            <w:pPr>
              <w:pStyle w:val="aa"/>
              <w:tabs>
                <w:tab w:val="left" w:pos="720"/>
              </w:tabs>
              <w:spacing w:before="156" w:after="156"/>
              <w:ind w:left="110" w:firstLine="0"/>
              <w:jc w:val="center"/>
              <w:rPr>
                <w:rFonts w:ascii="等线" w:hAnsi="等线"/>
                <w:sz w:val="18"/>
                <w:szCs w:val="18"/>
              </w:rPr>
            </w:pPr>
            <w:r w:rsidRPr="00E54C5E">
              <w:rPr>
                <w:rFonts w:ascii="等线" w:hAnsi="等线" w:hint="eastAsia"/>
                <w:sz w:val="18"/>
                <w:szCs w:val="18"/>
              </w:rPr>
              <w:t>支持单机安装或分布式安装</w:t>
            </w:r>
          </w:p>
        </w:tc>
      </w:tr>
    </w:tbl>
    <w:p w:rsidR="00187387" w:rsidRDefault="00187387" w:rsidP="00187387">
      <w:pPr>
        <w:spacing w:line="300" w:lineRule="auto"/>
        <w:ind w:left="110" w:firstLineChars="200" w:firstLine="440"/>
        <w:rPr>
          <w:noProof/>
        </w:rPr>
      </w:pPr>
    </w:p>
    <w:p w:rsidR="00187387" w:rsidRDefault="00187387" w:rsidP="00187387">
      <w:pPr>
        <w:spacing w:line="300" w:lineRule="auto"/>
        <w:ind w:left="110" w:firstLineChars="200" w:firstLine="440"/>
        <w:rPr>
          <w:noProof/>
        </w:rPr>
      </w:pPr>
    </w:p>
    <w:p w:rsidR="00187387" w:rsidRPr="00133603" w:rsidRDefault="00187387" w:rsidP="00187387">
      <w:pPr>
        <w:spacing w:line="300" w:lineRule="auto"/>
        <w:ind w:left="110" w:firstLineChars="200" w:firstLine="440"/>
        <w:rPr>
          <w:noProof/>
          <w:lang w:val="en-GB"/>
        </w:rPr>
      </w:pPr>
    </w:p>
    <w:p w:rsidR="00187387" w:rsidRDefault="00187387" w:rsidP="00187387">
      <w:pPr>
        <w:spacing w:line="300" w:lineRule="auto"/>
        <w:ind w:left="110" w:firstLineChars="200" w:firstLine="440"/>
        <w:rPr>
          <w:noProof/>
        </w:rPr>
      </w:pPr>
    </w:p>
    <w:p w:rsidR="00BB11F8" w:rsidRPr="00187387" w:rsidRDefault="00BB11F8">
      <w:pPr>
        <w:ind w:left="110"/>
      </w:pPr>
    </w:p>
    <w:p w:rsidR="00BB11F8" w:rsidRDefault="00BB11F8">
      <w:pPr>
        <w:ind w:left="110"/>
      </w:pPr>
    </w:p>
    <w:p w:rsidR="00E54C5E" w:rsidRDefault="00E54C5E" w:rsidP="00E54C5E">
      <w:pPr>
        <w:ind w:left="110"/>
        <w:jc w:val="center"/>
      </w:pPr>
      <w:bookmarkStart w:id="23" w:name="_GoBack"/>
      <w:bookmarkEnd w:id="23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-1149350</wp:posOffset>
            </wp:positionH>
            <wp:positionV relativeFrom="page">
              <wp:posOffset>-44450</wp:posOffset>
            </wp:positionV>
            <wp:extent cx="7550150" cy="10742930"/>
            <wp:effectExtent l="0" t="0" r="0" b="1270"/>
            <wp:wrapSquare wrapText="bothSides"/>
            <wp:docPr id="4" name="图片 4" descr="C:\Users\Bobby\Documents\WXWork\1688853771956161\Cache\Image\2020-03\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by\Documents\WXWork\1688853771956161\Cache\Image\2020-03\1 (1)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7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4C5E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C7" w:rsidRDefault="00F57DC7">
      <w:pPr>
        <w:spacing w:line="240" w:lineRule="auto"/>
        <w:ind w:left="110"/>
      </w:pPr>
      <w:r>
        <w:separator/>
      </w:r>
    </w:p>
  </w:endnote>
  <w:endnote w:type="continuationSeparator" w:id="0">
    <w:p w:rsidR="00F57DC7" w:rsidRDefault="00F57DC7">
      <w:pPr>
        <w:spacing w:line="240" w:lineRule="auto"/>
        <w:ind w:left="1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F8" w:rsidRDefault="00BB11F8">
    <w:pPr>
      <w:pStyle w:val="a6"/>
      <w:ind w:left="110"/>
    </w:pPr>
  </w:p>
  <w:p w:rsidR="00BB11F8" w:rsidRDefault="0014753D">
    <w:pPr>
      <w:pStyle w:val="a6"/>
      <w:ind w:left="110" w:right="432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402590</wp:posOffset>
          </wp:positionV>
          <wp:extent cx="7579995" cy="365760"/>
          <wp:effectExtent l="19050" t="0" r="1905" b="0"/>
          <wp:wrapNone/>
          <wp:docPr id="8" name="图片 8" descr="\\Mac\Home\Desktop\图层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\\Mac\Home\Desktop\图层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94" cy="36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6A9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439420</wp:posOffset>
              </wp:positionV>
              <wp:extent cx="2181225" cy="274320"/>
              <wp:effectExtent l="0" t="0" r="0" b="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1225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11F8" w:rsidRDefault="00187387">
                          <w:pPr>
                            <w:ind w:left="11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任子行</w:t>
                          </w: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无线服务平台</w:t>
                          </w:r>
                          <w:r w:rsidR="0014753D">
                            <w:rPr>
                              <w:color w:val="FFFFFF" w:themeColor="background1"/>
                            </w:rPr>
                            <w:t>-</w:t>
                          </w:r>
                          <w:r w:rsidR="0014753D">
                            <w:rPr>
                              <w:rFonts w:hint="eastAsia"/>
                              <w:color w:val="FFFFFF" w:themeColor="background1"/>
                            </w:rPr>
                            <w:t>产品白皮书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-65.25pt;margin-top:34.6pt;width:171.7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" filled="f" stroked="f" strokeweight=".5pt">
              <v:path arrowok="t"/>
              <v:textbox>
                <w:txbxContent>
                  <w:p w:rsidR="00BB11F8" w:rsidRDefault="00187387">
                    <w:pPr>
                      <w:ind w:left="11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任子行</w:t>
                    </w:r>
                    <w:r>
                      <w:rPr>
                        <w:rFonts w:hint="eastAsia"/>
                        <w:color w:val="FFFFFF" w:themeColor="background1"/>
                      </w:rPr>
                      <w:t>无线服务平台</w:t>
                    </w:r>
                    <w:r w:rsidR="0014753D">
                      <w:rPr>
                        <w:color w:val="FFFFFF" w:themeColor="background1"/>
                      </w:rPr>
                      <w:t>-</w:t>
                    </w:r>
                    <w:r w:rsidR="0014753D">
                      <w:rPr>
                        <w:rFonts w:hint="eastAsia"/>
                        <w:color w:val="FFFFFF" w:themeColor="background1"/>
                      </w:rPr>
                      <w:t>产品白皮书</w:t>
                    </w:r>
                  </w:p>
                </w:txbxContent>
              </v:textbox>
            </v:shape>
          </w:pict>
        </mc:Fallback>
      </mc:AlternateContent>
    </w:r>
    <w:r w:rsidR="007F6A9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4766945</wp:posOffset>
              </wp:positionH>
              <wp:positionV relativeFrom="paragraph">
                <wp:posOffset>460375</wp:posOffset>
              </wp:positionV>
              <wp:extent cx="1334770" cy="274320"/>
              <wp:effectExtent l="0" t="0" r="0" b="0"/>
              <wp:wrapTopAndBottom/>
              <wp:docPr id="267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BB11F8" w:rsidRDefault="0014753D">
                          <w:pPr>
                            <w:pStyle w:val="a6"/>
                            <w:ind w:left="11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FC1E56" w:rsidRPr="00FC1E56">
                            <w:rPr>
                              <w:noProof/>
                              <w:color w:val="FFFFFF" w:themeColor="background1"/>
                              <w:lang w:val="zh-CN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8" o:spid="_x0000_s1027" style="position:absolute;left:0;text-align:left;margin-left:375.35pt;margin-top:36.25pt;width:105.1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" filled="f" stroked="f">
              <v:textbox>
                <w:txbxContent>
                  <w:p w:rsidR="00BB11F8" w:rsidRDefault="0014753D">
                    <w:pPr>
                      <w:pStyle w:val="a6"/>
                      <w:ind w:left="11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zh-CN"/>
                      </w:rPr>
                      <w:t xml:space="preserve"> </w:t>
                    </w: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FC1E56" w:rsidRPr="00FC1E56">
                      <w:rPr>
                        <w:noProof/>
                        <w:color w:val="FFFFFF" w:themeColor="background1"/>
                        <w:lang w:val="zh-CN"/>
                      </w:rPr>
                      <w:t>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7F6A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-1228725</wp:posOffset>
              </wp:positionH>
              <wp:positionV relativeFrom="paragraph">
                <wp:posOffset>426720</wp:posOffset>
              </wp:positionV>
              <wp:extent cx="7366635" cy="347345"/>
              <wp:effectExtent l="0" t="0" r="0" b="0"/>
              <wp:wrapTopAndBottom/>
              <wp:docPr id="268" name="Rectangle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635" cy="347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3DF98" id="Rectangle 159" o:spid="_x0000_s1026" style="position:absolute;left:0;text-align:left;margin-left:-96.75pt;margin-top:33.6pt;width:580.0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" filled="f" stroked="f"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C7" w:rsidRDefault="00F57DC7">
      <w:pPr>
        <w:spacing w:line="240" w:lineRule="auto"/>
        <w:ind w:left="110"/>
      </w:pPr>
      <w:r>
        <w:separator/>
      </w:r>
    </w:p>
  </w:footnote>
  <w:footnote w:type="continuationSeparator" w:id="0">
    <w:p w:rsidR="00F57DC7" w:rsidRDefault="00F57DC7">
      <w:pPr>
        <w:spacing w:line="240" w:lineRule="auto"/>
        <w:ind w:left="1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46F5"/>
    <w:multiLevelType w:val="multilevel"/>
    <w:tmpl w:val="098846F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EBB3C91"/>
    <w:multiLevelType w:val="multilevel"/>
    <w:tmpl w:val="64BC00DE"/>
    <w:lvl w:ilvl="0">
      <w:start w:val="1"/>
      <w:numFmt w:val="chineseCountingThousand"/>
      <w:pStyle w:val="1"/>
      <w:suff w:val="space"/>
      <w:lvlText w:val="%1. "/>
      <w:lvlJc w:val="left"/>
      <w:pPr>
        <w:ind w:left="4877" w:hanging="907"/>
      </w:pPr>
      <w:rPr>
        <w:rFonts w:hint="eastAsia"/>
      </w:rPr>
    </w:lvl>
    <w:lvl w:ilvl="1">
      <w:start w:val="1"/>
      <w:numFmt w:val="decimal"/>
      <w:pStyle w:val="22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8D"/>
    <w:rsid w:val="0009786B"/>
    <w:rsid w:val="0014753D"/>
    <w:rsid w:val="00187387"/>
    <w:rsid w:val="001D046D"/>
    <w:rsid w:val="00252942"/>
    <w:rsid w:val="002D0B03"/>
    <w:rsid w:val="0046050D"/>
    <w:rsid w:val="005A1163"/>
    <w:rsid w:val="006B2A61"/>
    <w:rsid w:val="0075668D"/>
    <w:rsid w:val="007E0D33"/>
    <w:rsid w:val="007F6A96"/>
    <w:rsid w:val="00852CDD"/>
    <w:rsid w:val="0087378D"/>
    <w:rsid w:val="00965682"/>
    <w:rsid w:val="009A69B2"/>
    <w:rsid w:val="00A8652D"/>
    <w:rsid w:val="00B21E5E"/>
    <w:rsid w:val="00BB11F8"/>
    <w:rsid w:val="00E24838"/>
    <w:rsid w:val="00E42EFB"/>
    <w:rsid w:val="00E53543"/>
    <w:rsid w:val="00E54C5E"/>
    <w:rsid w:val="00E82CEC"/>
    <w:rsid w:val="00F12AC9"/>
    <w:rsid w:val="00F57DC7"/>
    <w:rsid w:val="00FC1E56"/>
    <w:rsid w:val="00FC7707"/>
    <w:rsid w:val="53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EA6AEC1-F632-44AB-852D-AF4727E1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87387"/>
    <w:pPr>
      <w:widowControl w:val="0"/>
      <w:spacing w:line="360" w:lineRule="auto"/>
      <w:ind w:leftChars="50" w:left="50"/>
      <w:jc w:val="both"/>
    </w:pPr>
    <w:rPr>
      <w:rFonts w:eastAsia="等线"/>
      <w:color w:val="17365D" w:themeColor="text2" w:themeShade="BF"/>
      <w:kern w:val="2"/>
      <w:sz w:val="22"/>
      <w:szCs w:val="22"/>
    </w:rPr>
  </w:style>
  <w:style w:type="paragraph" w:styleId="10">
    <w:name w:val="heading 1"/>
    <w:basedOn w:val="a1"/>
    <w:next w:val="a1"/>
    <w:link w:val="1Char"/>
    <w:uiPriority w:val="9"/>
    <w:qFormat/>
    <w:rsid w:val="001873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1873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1"/>
    <w:next w:val="a1"/>
    <w:link w:val="3Char"/>
    <w:uiPriority w:val="9"/>
    <w:semiHidden/>
    <w:unhideWhenUsed/>
    <w:qFormat/>
    <w:rsid w:val="001873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1"/>
    <w:next w:val="a1"/>
    <w:link w:val="4Char"/>
    <w:uiPriority w:val="9"/>
    <w:semiHidden/>
    <w:unhideWhenUsed/>
    <w:qFormat/>
    <w:rsid w:val="0018738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1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uiPriority w:val="59"/>
    <w:rPr>
      <w:rFonts w:ascii="Times New Roman" w:hAnsi="Times New Roman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2"/>
    <w:link w:val="a7"/>
    <w:uiPriority w:val="99"/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Pr>
      <w:sz w:val="18"/>
      <w:szCs w:val="18"/>
    </w:rPr>
  </w:style>
  <w:style w:type="character" w:customStyle="1" w:styleId="Char">
    <w:name w:val="批注框文本 Char"/>
    <w:basedOn w:val="a2"/>
    <w:link w:val="a5"/>
    <w:uiPriority w:val="99"/>
    <w:semiHidden/>
    <w:rPr>
      <w:sz w:val="18"/>
      <w:szCs w:val="18"/>
    </w:rPr>
  </w:style>
  <w:style w:type="paragraph" w:styleId="a9">
    <w:name w:val="List Paragraph"/>
    <w:basedOn w:val="a1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</w:rPr>
  </w:style>
  <w:style w:type="character" w:customStyle="1" w:styleId="-Char">
    <w:name w:val="正文-任子行 Char"/>
    <w:link w:val="-"/>
    <w:rsid w:val="00187387"/>
    <w:rPr>
      <w:sz w:val="21"/>
      <w:szCs w:val="21"/>
    </w:rPr>
  </w:style>
  <w:style w:type="paragraph" w:customStyle="1" w:styleId="-">
    <w:name w:val="正文-任子行"/>
    <w:link w:val="-Char"/>
    <w:qFormat/>
    <w:rsid w:val="00187387"/>
    <w:pPr>
      <w:spacing w:line="300" w:lineRule="auto"/>
    </w:pPr>
    <w:rPr>
      <w:sz w:val="21"/>
      <w:szCs w:val="21"/>
    </w:rPr>
  </w:style>
  <w:style w:type="paragraph" w:customStyle="1" w:styleId="1">
    <w:name w:val="标题 1（任子行）"/>
    <w:basedOn w:val="10"/>
    <w:next w:val="a1"/>
    <w:qFormat/>
    <w:rsid w:val="00187387"/>
    <w:pPr>
      <w:numPr>
        <w:numId w:val="2"/>
      </w:numPr>
      <w:spacing w:before="600" w:line="360" w:lineRule="auto"/>
      <w:ind w:left="0" w:firstLine="0"/>
      <w:jc w:val="left"/>
    </w:pPr>
    <w:rPr>
      <w:rFonts w:ascii="Arial" w:hAnsi="Arial" w:cs="Times New Roman"/>
      <w:sz w:val="36"/>
    </w:rPr>
  </w:style>
  <w:style w:type="paragraph" w:customStyle="1" w:styleId="22">
    <w:name w:val="标题22"/>
    <w:basedOn w:val="2"/>
    <w:next w:val="-"/>
    <w:qFormat/>
    <w:rsid w:val="00187387"/>
    <w:pPr>
      <w:numPr>
        <w:ilvl w:val="1"/>
        <w:numId w:val="2"/>
      </w:numPr>
      <w:tabs>
        <w:tab w:val="num" w:pos="360"/>
      </w:tabs>
      <w:spacing w:line="360" w:lineRule="auto"/>
      <w:ind w:left="0" w:firstLine="0"/>
      <w:jc w:val="left"/>
    </w:pPr>
    <w:rPr>
      <w:rFonts w:ascii="Arial" w:eastAsia="等线" w:hAnsi="Arial" w:cs="Times New Roman"/>
      <w:bCs w:val="0"/>
      <w:sz w:val="30"/>
    </w:rPr>
  </w:style>
  <w:style w:type="paragraph" w:customStyle="1" w:styleId="3">
    <w:name w:val="标题 3（任子行）"/>
    <w:basedOn w:val="30"/>
    <w:next w:val="-"/>
    <w:qFormat/>
    <w:rsid w:val="00187387"/>
    <w:pPr>
      <w:numPr>
        <w:ilvl w:val="2"/>
        <w:numId w:val="2"/>
      </w:numPr>
      <w:tabs>
        <w:tab w:val="num" w:pos="360"/>
        <w:tab w:val="left" w:pos="960"/>
      </w:tabs>
      <w:spacing w:line="415" w:lineRule="auto"/>
      <w:ind w:left="0" w:firstLine="0"/>
      <w:jc w:val="left"/>
    </w:pPr>
    <w:rPr>
      <w:rFonts w:ascii="Arial" w:eastAsia="黑体" w:hAnsi="Arial" w:cs="Times New Roman"/>
      <w:bCs w:val="0"/>
      <w:kern w:val="0"/>
      <w:sz w:val="30"/>
      <w:szCs w:val="30"/>
    </w:rPr>
  </w:style>
  <w:style w:type="paragraph" w:customStyle="1" w:styleId="4">
    <w:name w:val="标题 4（任子行）"/>
    <w:basedOn w:val="40"/>
    <w:next w:val="-"/>
    <w:qFormat/>
    <w:rsid w:val="00187387"/>
    <w:pPr>
      <w:widowControl/>
      <w:numPr>
        <w:ilvl w:val="3"/>
        <w:numId w:val="2"/>
      </w:numPr>
      <w:tabs>
        <w:tab w:val="num" w:pos="360"/>
      </w:tabs>
      <w:spacing w:after="156"/>
      <w:ind w:left="0" w:firstLine="0"/>
      <w:jc w:val="left"/>
    </w:pPr>
    <w:rPr>
      <w:rFonts w:ascii="Arial" w:eastAsia="黑体" w:hAnsi="Arial" w:cs="Times New Roman"/>
      <w:bCs w:val="0"/>
      <w:kern w:val="0"/>
    </w:rPr>
  </w:style>
  <w:style w:type="paragraph" w:customStyle="1" w:styleId="5">
    <w:name w:val="标题 5（有编号）（任子行）"/>
    <w:basedOn w:val="a1"/>
    <w:next w:val="-"/>
    <w:qFormat/>
    <w:rsid w:val="00187387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 w:cs="Times New Roman"/>
      <w:b/>
      <w:kern w:val="0"/>
      <w:sz w:val="24"/>
      <w:szCs w:val="28"/>
    </w:rPr>
  </w:style>
  <w:style w:type="paragraph" w:customStyle="1" w:styleId="6">
    <w:name w:val="标题 6（有编号）（任子行）"/>
    <w:basedOn w:val="a1"/>
    <w:next w:val="-"/>
    <w:qFormat/>
    <w:rsid w:val="00187387"/>
    <w:pPr>
      <w:keepNext/>
      <w:keepLines/>
      <w:numPr>
        <w:ilvl w:val="5"/>
        <w:numId w:val="2"/>
      </w:numPr>
      <w:spacing w:before="240" w:after="64" w:line="319" w:lineRule="auto"/>
      <w:jc w:val="left"/>
      <w:outlineLvl w:val="5"/>
    </w:pPr>
    <w:rPr>
      <w:rFonts w:ascii="Arial" w:eastAsia="黑体" w:hAnsi="Arial" w:cs="Times New Roman"/>
      <w:b/>
      <w:kern w:val="0"/>
      <w:szCs w:val="24"/>
    </w:rPr>
  </w:style>
  <w:style w:type="paragraph" w:customStyle="1" w:styleId="a">
    <w:name w:val="插图标注（任子行）"/>
    <w:next w:val="-"/>
    <w:rsid w:val="00187387"/>
    <w:pPr>
      <w:numPr>
        <w:ilvl w:val="6"/>
        <w:numId w:val="2"/>
      </w:numPr>
      <w:spacing w:after="156"/>
      <w:jc w:val="center"/>
    </w:pPr>
    <w:rPr>
      <w:rFonts w:ascii="Arial" w:eastAsia="宋体" w:hAnsi="Arial" w:cs="Arial"/>
      <w:sz w:val="21"/>
      <w:szCs w:val="21"/>
    </w:rPr>
  </w:style>
  <w:style w:type="paragraph" w:customStyle="1" w:styleId="a0">
    <w:name w:val="表格标注（任子行）"/>
    <w:basedOn w:val="a"/>
    <w:next w:val="-"/>
    <w:rsid w:val="00187387"/>
    <w:pPr>
      <w:numPr>
        <w:ilvl w:val="7"/>
      </w:numPr>
    </w:pPr>
  </w:style>
  <w:style w:type="character" w:customStyle="1" w:styleId="Char2">
    <w:name w:val="段落文本 Char"/>
    <w:link w:val="aa"/>
    <w:rsid w:val="00187387"/>
    <w:rPr>
      <w:kern w:val="2"/>
      <w:sz w:val="21"/>
      <w:szCs w:val="21"/>
    </w:rPr>
  </w:style>
  <w:style w:type="paragraph" w:customStyle="1" w:styleId="aa">
    <w:name w:val="段落文本"/>
    <w:basedOn w:val="a1"/>
    <w:link w:val="Char2"/>
    <w:rsid w:val="00187387"/>
    <w:pPr>
      <w:ind w:firstLine="397"/>
    </w:pPr>
    <w:rPr>
      <w:szCs w:val="21"/>
    </w:rPr>
  </w:style>
  <w:style w:type="character" w:customStyle="1" w:styleId="1Char">
    <w:name w:val="标题 1 Char"/>
    <w:basedOn w:val="a2"/>
    <w:link w:val="10"/>
    <w:uiPriority w:val="9"/>
    <w:rsid w:val="00187387"/>
    <w:rPr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uiPriority w:val="9"/>
    <w:semiHidden/>
    <w:rsid w:val="0018738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uiPriority w:val="9"/>
    <w:semiHidden/>
    <w:rsid w:val="00187387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0"/>
    <w:uiPriority w:val="9"/>
    <w:semiHidden/>
    <w:rsid w:val="00187387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邹波</dc:creator>
  <cp:lastModifiedBy>Bobby</cp:lastModifiedBy>
  <cp:revision>12</cp:revision>
  <dcterms:created xsi:type="dcterms:W3CDTF">2020-03-27T02:22:00Z</dcterms:created>
  <dcterms:modified xsi:type="dcterms:W3CDTF">2020-03-27T02:59:00Z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